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p>
        </w:tc>
        <w:tc>
          <w:tcPr>
            <w:tcW w:w="5245" w:type="dxa"/>
          </w:tcPr>
          <w:p w:rsidR="002E67E1" w:rsidRDefault="002E67E1" w:rsidP="002E67E1">
            <w:pPr>
              <w:autoSpaceDE w:val="0"/>
              <w:autoSpaceDN w:val="0"/>
              <w:adjustRightInd w:val="0"/>
              <w:ind w:left="176"/>
              <w:jc w:val="center"/>
              <w:rPr>
                <w:b/>
                <w:bCs/>
                <w:sz w:val="28"/>
                <w:szCs w:val="28"/>
              </w:rPr>
            </w:pPr>
            <w:r>
              <w:rPr>
                <w:b/>
                <w:bCs/>
                <w:sz w:val="28"/>
                <w:szCs w:val="28"/>
              </w:rPr>
              <w:t>«УТВЕРЖДАЮ»</w:t>
            </w:r>
          </w:p>
          <w:p w:rsidR="002E67E1" w:rsidRDefault="005F111B" w:rsidP="002E67E1">
            <w:pPr>
              <w:autoSpaceDE w:val="0"/>
              <w:autoSpaceDN w:val="0"/>
              <w:adjustRightInd w:val="0"/>
              <w:ind w:left="176"/>
              <w:jc w:val="center"/>
              <w:rPr>
                <w:b/>
                <w:bCs/>
                <w:sz w:val="28"/>
                <w:szCs w:val="28"/>
              </w:rPr>
            </w:pPr>
            <w:r>
              <w:rPr>
                <w:b/>
                <w:bCs/>
                <w:sz w:val="28"/>
                <w:szCs w:val="28"/>
              </w:rPr>
              <w:t xml:space="preserve">И.о. </w:t>
            </w:r>
            <w:r w:rsidR="002E67E1">
              <w:rPr>
                <w:b/>
                <w:bCs/>
                <w:sz w:val="28"/>
                <w:szCs w:val="28"/>
              </w:rPr>
              <w:t>Генеральн</w:t>
            </w:r>
            <w:r>
              <w:rPr>
                <w:b/>
                <w:bCs/>
                <w:sz w:val="28"/>
                <w:szCs w:val="28"/>
              </w:rPr>
              <w:t>ого</w:t>
            </w:r>
            <w:r w:rsidR="002E67E1">
              <w:rPr>
                <w:b/>
                <w:bCs/>
                <w:sz w:val="28"/>
                <w:szCs w:val="28"/>
              </w:rPr>
              <w:t xml:space="preserve"> директор</w:t>
            </w:r>
            <w:r>
              <w:rPr>
                <w:b/>
                <w:bCs/>
                <w:sz w:val="28"/>
                <w:szCs w:val="28"/>
              </w:rPr>
              <w:t>а</w:t>
            </w:r>
          </w:p>
          <w:p w:rsidR="002E67E1" w:rsidRDefault="002E67E1" w:rsidP="002E67E1">
            <w:pPr>
              <w:autoSpaceDE w:val="0"/>
              <w:autoSpaceDN w:val="0"/>
              <w:adjustRightInd w:val="0"/>
              <w:ind w:left="176"/>
              <w:jc w:val="center"/>
              <w:rPr>
                <w:b/>
                <w:bCs/>
                <w:sz w:val="28"/>
                <w:szCs w:val="28"/>
              </w:rPr>
            </w:pPr>
            <w:r>
              <w:rPr>
                <w:b/>
                <w:bCs/>
                <w:sz w:val="28"/>
                <w:szCs w:val="28"/>
              </w:rPr>
              <w:t>ФГУП «ППП»</w:t>
            </w:r>
          </w:p>
          <w:p w:rsidR="002E67E1" w:rsidRDefault="002E67E1" w:rsidP="002E67E1">
            <w:pPr>
              <w:autoSpaceDE w:val="0"/>
              <w:autoSpaceDN w:val="0"/>
              <w:adjustRightInd w:val="0"/>
              <w:ind w:left="176"/>
              <w:jc w:val="center"/>
              <w:rPr>
                <w:b/>
                <w:bCs/>
                <w:sz w:val="28"/>
                <w:szCs w:val="28"/>
              </w:rPr>
            </w:pPr>
          </w:p>
          <w:p w:rsidR="002E67E1" w:rsidRDefault="002E67E1" w:rsidP="002E67E1">
            <w:pPr>
              <w:autoSpaceDE w:val="0"/>
              <w:autoSpaceDN w:val="0"/>
              <w:adjustRightInd w:val="0"/>
              <w:ind w:left="176"/>
              <w:jc w:val="center"/>
              <w:rPr>
                <w:b/>
                <w:bCs/>
                <w:sz w:val="28"/>
                <w:szCs w:val="28"/>
              </w:rPr>
            </w:pPr>
          </w:p>
          <w:p w:rsidR="002E67E1" w:rsidRDefault="002E67E1" w:rsidP="002E67E1">
            <w:pPr>
              <w:autoSpaceDE w:val="0"/>
              <w:autoSpaceDN w:val="0"/>
              <w:adjustRightInd w:val="0"/>
              <w:ind w:left="176"/>
              <w:jc w:val="center"/>
              <w:rPr>
                <w:b/>
                <w:bCs/>
                <w:sz w:val="28"/>
                <w:szCs w:val="28"/>
              </w:rPr>
            </w:pPr>
          </w:p>
          <w:p w:rsidR="002E67E1" w:rsidRDefault="002E67E1" w:rsidP="002E67E1">
            <w:pPr>
              <w:autoSpaceDE w:val="0"/>
              <w:autoSpaceDN w:val="0"/>
              <w:adjustRightInd w:val="0"/>
              <w:ind w:left="176"/>
              <w:jc w:val="center"/>
              <w:rPr>
                <w:b/>
                <w:bCs/>
                <w:sz w:val="28"/>
                <w:szCs w:val="28"/>
              </w:rPr>
            </w:pPr>
            <w:r>
              <w:rPr>
                <w:b/>
                <w:bCs/>
                <w:sz w:val="28"/>
                <w:szCs w:val="28"/>
              </w:rPr>
              <w:t>_______________</w:t>
            </w:r>
            <w:r w:rsidR="005F111B">
              <w:rPr>
                <w:b/>
                <w:bCs/>
                <w:sz w:val="28"/>
                <w:szCs w:val="28"/>
              </w:rPr>
              <w:t xml:space="preserve"> Э.А. БОГДАНОВ</w:t>
            </w:r>
          </w:p>
          <w:p w:rsidR="002E67E1" w:rsidRDefault="002E67E1" w:rsidP="00A075F6">
            <w:pPr>
              <w:autoSpaceDE w:val="0"/>
              <w:autoSpaceDN w:val="0"/>
              <w:adjustRightInd w:val="0"/>
              <w:jc w:val="both"/>
              <w:rPr>
                <w:b/>
                <w:bCs/>
                <w:sz w:val="28"/>
                <w:szCs w:val="28"/>
              </w:rPr>
            </w:pPr>
          </w:p>
        </w:tc>
      </w:tr>
    </w:tbl>
    <w:p w:rsidR="009E1C8C" w:rsidRDefault="005F111B" w:rsidP="009857D0">
      <w:pPr>
        <w:autoSpaceDE w:val="0"/>
        <w:autoSpaceDN w:val="0"/>
        <w:adjustRightInd w:val="0"/>
        <w:rPr>
          <w:b/>
          <w:bCs/>
          <w:sz w:val="28"/>
          <w:szCs w:val="28"/>
        </w:rPr>
      </w:pPr>
      <w:r>
        <w:rPr>
          <w:b/>
          <w:bCs/>
          <w:sz w:val="28"/>
          <w:szCs w:val="28"/>
        </w:rPr>
        <w:t xml:space="preserve">                                                               </w:t>
      </w:r>
      <w:r w:rsidR="00840C2A">
        <w:rPr>
          <w:b/>
          <w:bCs/>
          <w:sz w:val="28"/>
          <w:szCs w:val="28"/>
        </w:rPr>
        <w:t xml:space="preserve">             «___» _________________201</w:t>
      </w:r>
      <w:r w:rsidR="00046BEA">
        <w:rPr>
          <w:b/>
          <w:bCs/>
          <w:sz w:val="28"/>
          <w:szCs w:val="28"/>
        </w:rPr>
        <w:t>8</w:t>
      </w:r>
      <w:r w:rsidR="00840C2A">
        <w:rPr>
          <w:b/>
          <w:bCs/>
          <w:sz w:val="28"/>
          <w:szCs w:val="28"/>
        </w:rPr>
        <w:t xml:space="preserve"> </w:t>
      </w:r>
      <w:r>
        <w:rPr>
          <w:b/>
          <w:bCs/>
          <w:sz w:val="28"/>
          <w:szCs w:val="28"/>
        </w:rPr>
        <w:t>г</w:t>
      </w:r>
      <w:r w:rsidR="00840C2A">
        <w:rPr>
          <w:b/>
          <w:bCs/>
          <w:sz w:val="28"/>
          <w:szCs w:val="28"/>
        </w:rPr>
        <w:t>.</w:t>
      </w:r>
    </w:p>
    <w:p w:rsidR="00C445DA" w:rsidRDefault="00C445DA" w:rsidP="009857D0">
      <w:pPr>
        <w:autoSpaceDE w:val="0"/>
        <w:autoSpaceDN w:val="0"/>
        <w:adjustRightInd w:val="0"/>
        <w:rPr>
          <w:b/>
          <w:bCs/>
          <w:sz w:val="28"/>
          <w:szCs w:val="28"/>
        </w:rPr>
      </w:pPr>
    </w:p>
    <w:p w:rsidR="00840C2A" w:rsidRDefault="00840C2A" w:rsidP="00201A57">
      <w:pPr>
        <w:autoSpaceDE w:val="0"/>
        <w:autoSpaceDN w:val="0"/>
        <w:adjustRightInd w:val="0"/>
        <w:jc w:val="center"/>
        <w:rPr>
          <w:b/>
          <w:bCs/>
          <w:sz w:val="28"/>
          <w:szCs w:val="28"/>
        </w:rPr>
      </w:pPr>
    </w:p>
    <w:p w:rsidR="00840C2A" w:rsidRDefault="00840C2A" w:rsidP="00201A57">
      <w:pPr>
        <w:autoSpaceDE w:val="0"/>
        <w:autoSpaceDN w:val="0"/>
        <w:adjustRightInd w:val="0"/>
        <w:jc w:val="center"/>
        <w:rPr>
          <w:b/>
          <w:bCs/>
          <w:sz w:val="28"/>
          <w:szCs w:val="28"/>
        </w:rPr>
      </w:pPr>
    </w:p>
    <w:p w:rsidR="00840C2A" w:rsidRDefault="00840C2A" w:rsidP="00201A57">
      <w:pPr>
        <w:autoSpaceDE w:val="0"/>
        <w:autoSpaceDN w:val="0"/>
        <w:adjustRightInd w:val="0"/>
        <w:jc w:val="center"/>
        <w:rPr>
          <w:b/>
          <w:bCs/>
          <w:sz w:val="28"/>
          <w:szCs w:val="28"/>
        </w:rPr>
      </w:pPr>
    </w:p>
    <w:p w:rsidR="00840C2A" w:rsidRDefault="00840C2A" w:rsidP="00201A57">
      <w:pPr>
        <w:autoSpaceDE w:val="0"/>
        <w:autoSpaceDN w:val="0"/>
        <w:adjustRightInd w:val="0"/>
        <w:jc w:val="center"/>
        <w:rPr>
          <w:b/>
          <w:bCs/>
          <w:sz w:val="28"/>
          <w:szCs w:val="28"/>
        </w:rPr>
      </w:pPr>
    </w:p>
    <w:p w:rsidR="00840C2A" w:rsidRDefault="00840C2A" w:rsidP="00201A57">
      <w:pPr>
        <w:autoSpaceDE w:val="0"/>
        <w:autoSpaceDN w:val="0"/>
        <w:adjustRightInd w:val="0"/>
        <w:jc w:val="center"/>
        <w:rPr>
          <w:b/>
          <w:bCs/>
          <w:sz w:val="28"/>
          <w:szCs w:val="28"/>
        </w:rPr>
      </w:pPr>
    </w:p>
    <w:p w:rsidR="00840C2A" w:rsidRDefault="00840C2A" w:rsidP="00201A57">
      <w:pPr>
        <w:autoSpaceDE w:val="0"/>
        <w:autoSpaceDN w:val="0"/>
        <w:adjustRightInd w:val="0"/>
        <w:jc w:val="center"/>
        <w:rPr>
          <w:b/>
          <w:bCs/>
          <w:sz w:val="28"/>
          <w:szCs w:val="28"/>
        </w:rPr>
      </w:pPr>
    </w:p>
    <w:p w:rsidR="00840C2A" w:rsidRDefault="00840C2A" w:rsidP="00201A57">
      <w:pPr>
        <w:autoSpaceDE w:val="0"/>
        <w:autoSpaceDN w:val="0"/>
        <w:adjustRightInd w:val="0"/>
        <w:jc w:val="center"/>
        <w:rPr>
          <w:b/>
          <w:bCs/>
          <w:sz w:val="28"/>
          <w:szCs w:val="28"/>
        </w:rPr>
      </w:pPr>
    </w:p>
    <w:p w:rsidR="00201A57" w:rsidRDefault="00773E96" w:rsidP="00201A57">
      <w:pPr>
        <w:autoSpaceDE w:val="0"/>
        <w:autoSpaceDN w:val="0"/>
        <w:adjustRightInd w:val="0"/>
        <w:jc w:val="center"/>
        <w:rPr>
          <w:b/>
          <w:bCs/>
          <w:sz w:val="28"/>
          <w:szCs w:val="28"/>
        </w:rPr>
      </w:pPr>
      <w:r>
        <w:rPr>
          <w:b/>
          <w:bCs/>
          <w:sz w:val="28"/>
          <w:szCs w:val="28"/>
        </w:rPr>
        <w:t>ДОКУМЕНТАЦИЯ О ПРОВЕДЕНИИ ЗАПРОСА ПРЕДЛОЖЕНИЙ В ЭЛЕКТРОННОЙ ФОРМЕ</w:t>
      </w:r>
    </w:p>
    <w:p w:rsidR="00773E96" w:rsidRPr="00201A57" w:rsidRDefault="00773E96" w:rsidP="00201A57">
      <w:pPr>
        <w:autoSpaceDE w:val="0"/>
        <w:autoSpaceDN w:val="0"/>
        <w:adjustRightInd w:val="0"/>
        <w:jc w:val="center"/>
        <w:rPr>
          <w:b/>
          <w:bCs/>
          <w:sz w:val="28"/>
          <w:szCs w:val="28"/>
        </w:rPr>
      </w:pPr>
    </w:p>
    <w:p w:rsidR="00201A57" w:rsidRPr="00A5075D" w:rsidRDefault="00D321AE" w:rsidP="000B20D6">
      <w:pPr>
        <w:autoSpaceDE w:val="0"/>
        <w:autoSpaceDN w:val="0"/>
        <w:adjustRightInd w:val="0"/>
        <w:jc w:val="center"/>
        <w:rPr>
          <w:b/>
          <w:bCs/>
          <w:sz w:val="28"/>
          <w:szCs w:val="28"/>
        </w:rPr>
      </w:pPr>
      <w:r>
        <w:rPr>
          <w:b/>
          <w:bCs/>
          <w:sz w:val="28"/>
          <w:szCs w:val="28"/>
        </w:rPr>
        <w:t xml:space="preserve">на </w:t>
      </w:r>
      <w:r w:rsidR="00046BEA">
        <w:rPr>
          <w:b/>
          <w:bCs/>
          <w:sz w:val="28"/>
          <w:szCs w:val="28"/>
        </w:rPr>
        <w:t>поставку комплекта эталонов поля «ЭП»</w:t>
      </w:r>
    </w:p>
    <w:p w:rsidR="00201A57" w:rsidRDefault="00201A57" w:rsidP="00201A57">
      <w:pPr>
        <w:autoSpaceDE w:val="0"/>
        <w:autoSpaceDN w:val="0"/>
        <w:adjustRightInd w:val="0"/>
        <w:jc w:val="both"/>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r w:rsidRPr="00201A57">
        <w:rPr>
          <w:b/>
          <w:bCs/>
          <w:sz w:val="28"/>
          <w:szCs w:val="28"/>
        </w:rPr>
        <w:t>г. Москва</w:t>
      </w:r>
    </w:p>
    <w:p w:rsidR="00046BEA" w:rsidRDefault="00046BEA" w:rsidP="00E8753E">
      <w:pPr>
        <w:autoSpaceDE w:val="0"/>
        <w:autoSpaceDN w:val="0"/>
        <w:adjustRightInd w:val="0"/>
        <w:jc w:val="center"/>
        <w:rPr>
          <w:b/>
          <w:bCs/>
          <w:sz w:val="28"/>
          <w:szCs w:val="28"/>
        </w:rPr>
      </w:pPr>
    </w:p>
    <w:p w:rsidR="00840C2A" w:rsidRDefault="00840C2A" w:rsidP="00E8753E">
      <w:pPr>
        <w:autoSpaceDE w:val="0"/>
        <w:autoSpaceDN w:val="0"/>
        <w:adjustRightInd w:val="0"/>
        <w:jc w:val="center"/>
        <w:rPr>
          <w:b/>
          <w:bCs/>
          <w:sz w:val="28"/>
          <w:szCs w:val="28"/>
        </w:rPr>
      </w:pPr>
    </w:p>
    <w:p w:rsidR="00A61F49" w:rsidRPr="0045608B" w:rsidRDefault="00A61F49" w:rsidP="00A61F49">
      <w:pPr>
        <w:autoSpaceDE w:val="0"/>
        <w:autoSpaceDN w:val="0"/>
        <w:adjustRightInd w:val="0"/>
        <w:jc w:val="both"/>
        <w:rPr>
          <w:sz w:val="26"/>
          <w:szCs w:val="26"/>
        </w:rPr>
      </w:pPr>
      <w:r w:rsidRPr="0045608B">
        <w:rPr>
          <w:b/>
          <w:bCs/>
          <w:sz w:val="26"/>
          <w:szCs w:val="26"/>
        </w:rPr>
        <w:lastRenderedPageBreak/>
        <w:t>1.</w:t>
      </w:r>
      <w:r w:rsidR="00710CE4" w:rsidRPr="0045608B">
        <w:rPr>
          <w:b/>
          <w:bCs/>
          <w:sz w:val="26"/>
          <w:szCs w:val="26"/>
        </w:rPr>
        <w:t> </w:t>
      </w:r>
      <w:r w:rsidRPr="0045608B">
        <w:rPr>
          <w:b/>
          <w:bCs/>
          <w:sz w:val="26"/>
          <w:szCs w:val="26"/>
        </w:rPr>
        <w:t xml:space="preserve">Заказчик: </w:t>
      </w:r>
      <w:r w:rsidR="00415FB5" w:rsidRPr="0045608B">
        <w:rPr>
          <w:bCs/>
          <w:sz w:val="26"/>
          <w:szCs w:val="26"/>
        </w:rPr>
        <w:t>ф</w:t>
      </w:r>
      <w:r w:rsidRPr="0045608B">
        <w:rPr>
          <w:sz w:val="26"/>
          <w:szCs w:val="26"/>
        </w:rPr>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45608B">
        <w:rPr>
          <w:sz w:val="26"/>
          <w:szCs w:val="26"/>
        </w:rPr>
        <w:t>(ФГУП "ППП")</w:t>
      </w:r>
    </w:p>
    <w:p w:rsidR="00B535AC" w:rsidRPr="0045608B" w:rsidRDefault="00A61F49" w:rsidP="00A61F49">
      <w:pPr>
        <w:autoSpaceDE w:val="0"/>
        <w:autoSpaceDN w:val="0"/>
        <w:adjustRightInd w:val="0"/>
        <w:jc w:val="both"/>
        <w:rPr>
          <w:sz w:val="26"/>
          <w:szCs w:val="26"/>
        </w:rPr>
      </w:pPr>
      <w:r w:rsidRPr="0045608B">
        <w:rPr>
          <w:sz w:val="26"/>
          <w:szCs w:val="26"/>
        </w:rPr>
        <w:t>Почтовый адрес</w:t>
      </w:r>
      <w:r w:rsidR="007A5955" w:rsidRPr="0045608B">
        <w:rPr>
          <w:sz w:val="26"/>
          <w:szCs w:val="26"/>
        </w:rPr>
        <w:t xml:space="preserve"> </w:t>
      </w:r>
      <w:r w:rsidR="00E625B6" w:rsidRPr="0045608B">
        <w:rPr>
          <w:sz w:val="26"/>
          <w:szCs w:val="26"/>
        </w:rPr>
        <w:t xml:space="preserve">и адрес местонахождения </w:t>
      </w:r>
      <w:r w:rsidRPr="0045608B">
        <w:rPr>
          <w:sz w:val="26"/>
          <w:szCs w:val="26"/>
        </w:rPr>
        <w:t xml:space="preserve">Заказчика: </w:t>
      </w:r>
      <w:smartTag w:uri="urn:schemas-microsoft-com:office:smarttags" w:element="metricconverter">
        <w:smartTagPr>
          <w:attr w:name="ProductID" w:val="125047, г"/>
        </w:smartTagPr>
        <w:r w:rsidRPr="0045608B">
          <w:rPr>
            <w:sz w:val="26"/>
            <w:szCs w:val="26"/>
          </w:rPr>
          <w:t>125047, г</w:t>
        </w:r>
      </w:smartTag>
      <w:r w:rsidRPr="0045608B">
        <w:rPr>
          <w:sz w:val="26"/>
          <w:szCs w:val="26"/>
        </w:rPr>
        <w:t xml:space="preserve">. Москва, </w:t>
      </w:r>
      <w:r w:rsidR="00BF2609" w:rsidRPr="0045608B">
        <w:rPr>
          <w:sz w:val="26"/>
          <w:szCs w:val="26"/>
        </w:rPr>
        <w:br/>
      </w:r>
      <w:r w:rsidRPr="0045608B">
        <w:rPr>
          <w:sz w:val="26"/>
          <w:szCs w:val="26"/>
        </w:rPr>
        <w:t>ул. 2-ая Тверская-Ямская, д.16</w:t>
      </w:r>
    </w:p>
    <w:p w:rsidR="00E625B6" w:rsidRPr="0045608B" w:rsidRDefault="00B535AC" w:rsidP="00A61F49">
      <w:pPr>
        <w:autoSpaceDE w:val="0"/>
        <w:autoSpaceDN w:val="0"/>
        <w:adjustRightInd w:val="0"/>
        <w:jc w:val="both"/>
        <w:rPr>
          <w:sz w:val="26"/>
          <w:szCs w:val="26"/>
        </w:rPr>
      </w:pPr>
      <w:r w:rsidRPr="0045608B">
        <w:rPr>
          <w:sz w:val="26"/>
          <w:szCs w:val="26"/>
        </w:rPr>
        <w:t xml:space="preserve">Контактный </w:t>
      </w:r>
      <w:r w:rsidR="00A61F49" w:rsidRPr="0045608B">
        <w:rPr>
          <w:sz w:val="26"/>
          <w:szCs w:val="26"/>
        </w:rPr>
        <w:t>тел: (499) 250-39-36</w:t>
      </w:r>
    </w:p>
    <w:p w:rsidR="00E625B6" w:rsidRPr="0045608B" w:rsidRDefault="00B535AC" w:rsidP="00A61F49">
      <w:pPr>
        <w:autoSpaceDE w:val="0"/>
        <w:autoSpaceDN w:val="0"/>
        <w:adjustRightInd w:val="0"/>
        <w:jc w:val="both"/>
        <w:rPr>
          <w:sz w:val="26"/>
          <w:szCs w:val="26"/>
        </w:rPr>
      </w:pPr>
      <w:r w:rsidRPr="0045608B">
        <w:rPr>
          <w:sz w:val="26"/>
          <w:szCs w:val="26"/>
        </w:rPr>
        <w:t>А</w:t>
      </w:r>
      <w:r w:rsidR="00E625B6" w:rsidRPr="0045608B">
        <w:rPr>
          <w:sz w:val="26"/>
          <w:szCs w:val="26"/>
        </w:rPr>
        <w:t xml:space="preserve">дрес электронной почты: </w:t>
      </w:r>
      <w:hyperlink r:id="rId8" w:history="1">
        <w:r w:rsidR="00840C2A" w:rsidRPr="0045608B">
          <w:rPr>
            <w:rStyle w:val="aff0"/>
            <w:sz w:val="26"/>
            <w:szCs w:val="26"/>
            <w:lang w:val="en-US"/>
          </w:rPr>
          <w:t>torgi</w:t>
        </w:r>
        <w:r w:rsidR="00840C2A" w:rsidRPr="0045608B">
          <w:rPr>
            <w:rStyle w:val="aff0"/>
            <w:sz w:val="26"/>
            <w:szCs w:val="26"/>
          </w:rPr>
          <w:t>@</w:t>
        </w:r>
        <w:r w:rsidR="00840C2A" w:rsidRPr="0045608B">
          <w:rPr>
            <w:rStyle w:val="aff0"/>
            <w:sz w:val="26"/>
            <w:szCs w:val="26"/>
            <w:lang w:val="en-US"/>
          </w:rPr>
          <w:t>pppudp</w:t>
        </w:r>
        <w:r w:rsidR="00840C2A" w:rsidRPr="0045608B">
          <w:rPr>
            <w:rStyle w:val="aff0"/>
            <w:sz w:val="26"/>
            <w:szCs w:val="26"/>
          </w:rPr>
          <w:t>.</w:t>
        </w:r>
        <w:r w:rsidR="00840C2A" w:rsidRPr="0045608B">
          <w:rPr>
            <w:rStyle w:val="aff0"/>
            <w:sz w:val="26"/>
            <w:szCs w:val="26"/>
            <w:lang w:val="en-US"/>
          </w:rPr>
          <w:t>ru</w:t>
        </w:r>
      </w:hyperlink>
      <w:r w:rsidR="00840C2A" w:rsidRPr="0045608B">
        <w:rPr>
          <w:sz w:val="26"/>
          <w:szCs w:val="26"/>
        </w:rPr>
        <w:t xml:space="preserve"> </w:t>
      </w:r>
    </w:p>
    <w:p w:rsidR="00D00E97" w:rsidRPr="0045608B" w:rsidRDefault="00A61F49" w:rsidP="00D00E97">
      <w:pPr>
        <w:autoSpaceDE w:val="0"/>
        <w:autoSpaceDN w:val="0"/>
        <w:adjustRightInd w:val="0"/>
        <w:jc w:val="both"/>
        <w:rPr>
          <w:sz w:val="26"/>
          <w:szCs w:val="26"/>
        </w:rPr>
      </w:pPr>
      <w:r w:rsidRPr="0045608B">
        <w:rPr>
          <w:b/>
          <w:sz w:val="26"/>
          <w:szCs w:val="26"/>
        </w:rPr>
        <w:t>2.</w:t>
      </w:r>
      <w:r w:rsidR="00710CE4" w:rsidRPr="0045608B">
        <w:rPr>
          <w:b/>
          <w:sz w:val="26"/>
          <w:szCs w:val="26"/>
        </w:rPr>
        <w:t> </w:t>
      </w:r>
      <w:r w:rsidRPr="0045608B">
        <w:rPr>
          <w:b/>
          <w:sz w:val="26"/>
          <w:szCs w:val="26"/>
        </w:rPr>
        <w:t>Организатор</w:t>
      </w:r>
      <w:r w:rsidRPr="0045608B">
        <w:rPr>
          <w:sz w:val="26"/>
          <w:szCs w:val="26"/>
        </w:rPr>
        <w:t xml:space="preserve">: </w:t>
      </w:r>
      <w:r w:rsidR="00D00E97" w:rsidRPr="0045608B">
        <w:rPr>
          <w:sz w:val="26"/>
          <w:szCs w:val="26"/>
        </w:rPr>
        <w:t>Единая комиссия ФГУП «ППП» по закупкам товаров, работ, услуг для нужд ФГУП «ППП».</w:t>
      </w:r>
    </w:p>
    <w:p w:rsidR="00D00E97" w:rsidRPr="0045608B" w:rsidRDefault="00D00E97" w:rsidP="00D00E97">
      <w:pPr>
        <w:autoSpaceDE w:val="0"/>
        <w:autoSpaceDN w:val="0"/>
        <w:adjustRightInd w:val="0"/>
        <w:jc w:val="both"/>
        <w:rPr>
          <w:sz w:val="26"/>
          <w:szCs w:val="26"/>
        </w:rPr>
      </w:pPr>
      <w:r w:rsidRPr="0045608B">
        <w:rPr>
          <w:sz w:val="26"/>
          <w:szCs w:val="26"/>
        </w:rPr>
        <w:t>Контактны</w:t>
      </w:r>
      <w:r w:rsidR="00F52A90" w:rsidRPr="0045608B">
        <w:rPr>
          <w:sz w:val="26"/>
          <w:szCs w:val="26"/>
        </w:rPr>
        <w:t>й</w:t>
      </w:r>
      <w:r w:rsidRPr="0045608B">
        <w:rPr>
          <w:sz w:val="26"/>
          <w:szCs w:val="26"/>
        </w:rPr>
        <w:t xml:space="preserve"> тел: </w:t>
      </w:r>
      <w:r w:rsidR="00A7617F" w:rsidRPr="0045608B">
        <w:rPr>
          <w:sz w:val="26"/>
          <w:szCs w:val="26"/>
        </w:rPr>
        <w:t xml:space="preserve">(499) </w:t>
      </w:r>
      <w:r w:rsidR="00A64EDF" w:rsidRPr="0045608B">
        <w:rPr>
          <w:sz w:val="26"/>
          <w:szCs w:val="26"/>
        </w:rPr>
        <w:t>250</w:t>
      </w:r>
      <w:r w:rsidR="00A7617F" w:rsidRPr="0045608B">
        <w:rPr>
          <w:sz w:val="26"/>
          <w:szCs w:val="26"/>
        </w:rPr>
        <w:t>-2</w:t>
      </w:r>
      <w:r w:rsidR="00A64EDF" w:rsidRPr="0045608B">
        <w:rPr>
          <w:sz w:val="26"/>
          <w:szCs w:val="26"/>
        </w:rPr>
        <w:t>0</w:t>
      </w:r>
      <w:r w:rsidR="00A7617F" w:rsidRPr="0045608B">
        <w:rPr>
          <w:sz w:val="26"/>
          <w:szCs w:val="26"/>
        </w:rPr>
        <w:t>-</w:t>
      </w:r>
      <w:r w:rsidR="00A64EDF" w:rsidRPr="0045608B">
        <w:rPr>
          <w:sz w:val="26"/>
          <w:szCs w:val="26"/>
        </w:rPr>
        <w:t>91</w:t>
      </w:r>
      <w:r w:rsidR="00A7617F" w:rsidRPr="0045608B">
        <w:rPr>
          <w:sz w:val="26"/>
          <w:szCs w:val="26"/>
        </w:rPr>
        <w:t>.</w:t>
      </w:r>
    </w:p>
    <w:p w:rsidR="00D00E97" w:rsidRPr="0045608B" w:rsidRDefault="00D00E97" w:rsidP="00D00E97">
      <w:pPr>
        <w:autoSpaceDE w:val="0"/>
        <w:autoSpaceDN w:val="0"/>
        <w:adjustRightInd w:val="0"/>
        <w:jc w:val="both"/>
        <w:rPr>
          <w:sz w:val="26"/>
          <w:szCs w:val="26"/>
        </w:rPr>
      </w:pPr>
      <w:r w:rsidRPr="0045608B">
        <w:rPr>
          <w:sz w:val="26"/>
          <w:szCs w:val="26"/>
        </w:rPr>
        <w:t xml:space="preserve">адрес электронной почты: </w:t>
      </w:r>
      <w:hyperlink r:id="rId9" w:history="1">
        <w:r w:rsidR="00840C2A" w:rsidRPr="0045608B">
          <w:rPr>
            <w:rStyle w:val="aff0"/>
            <w:sz w:val="26"/>
            <w:szCs w:val="26"/>
            <w:lang w:val="en-US"/>
          </w:rPr>
          <w:t>torgi</w:t>
        </w:r>
        <w:r w:rsidR="00840C2A" w:rsidRPr="0045608B">
          <w:rPr>
            <w:rStyle w:val="aff0"/>
            <w:sz w:val="26"/>
            <w:szCs w:val="26"/>
          </w:rPr>
          <w:t>@</w:t>
        </w:r>
        <w:r w:rsidR="00840C2A" w:rsidRPr="0045608B">
          <w:rPr>
            <w:rStyle w:val="aff0"/>
            <w:sz w:val="26"/>
            <w:szCs w:val="26"/>
            <w:lang w:val="en-US"/>
          </w:rPr>
          <w:t>pppudp</w:t>
        </w:r>
        <w:r w:rsidR="00840C2A" w:rsidRPr="0045608B">
          <w:rPr>
            <w:rStyle w:val="aff0"/>
            <w:sz w:val="26"/>
            <w:szCs w:val="26"/>
          </w:rPr>
          <w:t>.</w:t>
        </w:r>
        <w:r w:rsidR="00840C2A" w:rsidRPr="0045608B">
          <w:rPr>
            <w:rStyle w:val="aff0"/>
            <w:sz w:val="26"/>
            <w:szCs w:val="26"/>
            <w:lang w:val="en-US"/>
          </w:rPr>
          <w:t>ru</w:t>
        </w:r>
      </w:hyperlink>
      <w:r w:rsidR="00840C2A" w:rsidRPr="0045608B">
        <w:rPr>
          <w:sz w:val="26"/>
          <w:szCs w:val="26"/>
        </w:rPr>
        <w:t xml:space="preserve"> </w:t>
      </w:r>
    </w:p>
    <w:p w:rsidR="00AF0976" w:rsidRPr="0045608B" w:rsidRDefault="00A61F49" w:rsidP="00AF0976">
      <w:pPr>
        <w:autoSpaceDE w:val="0"/>
        <w:autoSpaceDN w:val="0"/>
        <w:adjustRightInd w:val="0"/>
        <w:jc w:val="both"/>
        <w:rPr>
          <w:sz w:val="26"/>
          <w:szCs w:val="26"/>
        </w:rPr>
      </w:pPr>
      <w:r w:rsidRPr="0045608B">
        <w:rPr>
          <w:b/>
          <w:bCs/>
          <w:sz w:val="26"/>
          <w:szCs w:val="26"/>
        </w:rPr>
        <w:t>3.</w:t>
      </w:r>
      <w:r w:rsidR="00710CE4" w:rsidRPr="0045608B">
        <w:rPr>
          <w:b/>
          <w:bCs/>
          <w:sz w:val="26"/>
          <w:szCs w:val="26"/>
        </w:rPr>
        <w:t> </w:t>
      </w:r>
      <w:r w:rsidR="00B535AC" w:rsidRPr="0045608B">
        <w:rPr>
          <w:b/>
          <w:bCs/>
          <w:sz w:val="26"/>
          <w:szCs w:val="26"/>
        </w:rPr>
        <w:t>П</w:t>
      </w:r>
      <w:r w:rsidRPr="0045608B">
        <w:rPr>
          <w:b/>
          <w:bCs/>
          <w:sz w:val="26"/>
          <w:szCs w:val="26"/>
        </w:rPr>
        <w:t xml:space="preserve">редмет </w:t>
      </w:r>
      <w:r w:rsidR="00B535AC" w:rsidRPr="0045608B">
        <w:rPr>
          <w:b/>
          <w:bCs/>
          <w:sz w:val="26"/>
          <w:szCs w:val="26"/>
        </w:rPr>
        <w:t>д</w:t>
      </w:r>
      <w:r w:rsidRPr="0045608B">
        <w:rPr>
          <w:b/>
          <w:bCs/>
          <w:sz w:val="26"/>
          <w:szCs w:val="26"/>
        </w:rPr>
        <w:t>оговора:</w:t>
      </w:r>
      <w:r w:rsidR="00252452" w:rsidRPr="0045608B">
        <w:rPr>
          <w:sz w:val="26"/>
          <w:szCs w:val="26"/>
        </w:rPr>
        <w:t xml:space="preserve"> </w:t>
      </w:r>
      <w:r w:rsidR="00640350" w:rsidRPr="0045608B">
        <w:rPr>
          <w:sz w:val="26"/>
          <w:szCs w:val="26"/>
        </w:rPr>
        <w:t>поставка комплекта эталонов поля «ЭП»</w:t>
      </w:r>
      <w:r w:rsidR="00A64EDF" w:rsidRPr="0045608B">
        <w:rPr>
          <w:sz w:val="26"/>
          <w:szCs w:val="26"/>
        </w:rPr>
        <w:t>.</w:t>
      </w:r>
      <w:r w:rsidR="00820BEA" w:rsidRPr="0045608B">
        <w:rPr>
          <w:sz w:val="26"/>
          <w:szCs w:val="26"/>
        </w:rPr>
        <w:t xml:space="preserve"> </w:t>
      </w:r>
    </w:p>
    <w:p w:rsidR="00A64EDF" w:rsidRPr="0045608B" w:rsidRDefault="00A64EDF" w:rsidP="00A64EDF">
      <w:pPr>
        <w:autoSpaceDE w:val="0"/>
        <w:autoSpaceDN w:val="0"/>
        <w:adjustRightInd w:val="0"/>
        <w:jc w:val="both"/>
        <w:rPr>
          <w:sz w:val="26"/>
          <w:szCs w:val="26"/>
        </w:rPr>
      </w:pPr>
      <w:r w:rsidRPr="0045608B">
        <w:rPr>
          <w:sz w:val="26"/>
          <w:szCs w:val="26"/>
        </w:rPr>
        <w:t>Код ОКВЭД</w:t>
      </w:r>
      <w:r w:rsidR="00176D8F" w:rsidRPr="0045608B">
        <w:rPr>
          <w:sz w:val="26"/>
          <w:szCs w:val="26"/>
        </w:rPr>
        <w:t> </w:t>
      </w:r>
      <w:r w:rsidRPr="0045608B">
        <w:rPr>
          <w:sz w:val="26"/>
          <w:szCs w:val="26"/>
        </w:rPr>
        <w:t xml:space="preserve">2: </w:t>
      </w:r>
      <w:r w:rsidR="00640350" w:rsidRPr="0045608B">
        <w:rPr>
          <w:sz w:val="26"/>
          <w:szCs w:val="26"/>
        </w:rPr>
        <w:t>46</w:t>
      </w:r>
      <w:r w:rsidRPr="0045608B">
        <w:rPr>
          <w:sz w:val="26"/>
          <w:szCs w:val="26"/>
        </w:rPr>
        <w:t>.</w:t>
      </w:r>
      <w:r w:rsidR="00640350" w:rsidRPr="0045608B">
        <w:rPr>
          <w:sz w:val="26"/>
          <w:szCs w:val="26"/>
        </w:rPr>
        <w:t>52</w:t>
      </w:r>
      <w:r w:rsidRPr="0045608B">
        <w:rPr>
          <w:sz w:val="26"/>
          <w:szCs w:val="26"/>
        </w:rPr>
        <w:t xml:space="preserve"> - </w:t>
      </w:r>
      <w:r w:rsidR="00640350" w:rsidRPr="0045608B">
        <w:rPr>
          <w:sz w:val="26"/>
          <w:szCs w:val="26"/>
        </w:rPr>
        <w:t>Торговля оптовая электронным и телекоммуникационным оборудованием и его запасными частями</w:t>
      </w:r>
      <w:r w:rsidRPr="0045608B">
        <w:rPr>
          <w:sz w:val="26"/>
          <w:szCs w:val="26"/>
        </w:rPr>
        <w:t>.</w:t>
      </w:r>
    </w:p>
    <w:p w:rsidR="00A64EDF" w:rsidRPr="0045608B" w:rsidRDefault="00A64EDF" w:rsidP="00A64EDF">
      <w:pPr>
        <w:autoSpaceDE w:val="0"/>
        <w:autoSpaceDN w:val="0"/>
        <w:adjustRightInd w:val="0"/>
        <w:jc w:val="both"/>
        <w:rPr>
          <w:sz w:val="26"/>
          <w:szCs w:val="26"/>
        </w:rPr>
      </w:pPr>
      <w:r w:rsidRPr="0045608B">
        <w:rPr>
          <w:sz w:val="26"/>
          <w:szCs w:val="26"/>
        </w:rPr>
        <w:t xml:space="preserve">Код ОКПД 2: </w:t>
      </w:r>
      <w:r w:rsidR="00640350" w:rsidRPr="0045608B">
        <w:rPr>
          <w:sz w:val="26"/>
          <w:szCs w:val="26"/>
        </w:rPr>
        <w:t>26</w:t>
      </w:r>
      <w:r w:rsidRPr="0045608B">
        <w:rPr>
          <w:sz w:val="26"/>
          <w:szCs w:val="26"/>
        </w:rPr>
        <w:t>.</w:t>
      </w:r>
      <w:r w:rsidR="00640350" w:rsidRPr="0045608B">
        <w:rPr>
          <w:sz w:val="26"/>
          <w:szCs w:val="26"/>
        </w:rPr>
        <w:t>30</w:t>
      </w:r>
      <w:r w:rsidRPr="0045608B">
        <w:rPr>
          <w:sz w:val="26"/>
          <w:szCs w:val="26"/>
        </w:rPr>
        <w:t>.</w:t>
      </w:r>
      <w:r w:rsidR="00640350" w:rsidRPr="0045608B">
        <w:rPr>
          <w:sz w:val="26"/>
          <w:szCs w:val="26"/>
        </w:rPr>
        <w:t>40</w:t>
      </w:r>
      <w:r w:rsidRPr="0045608B">
        <w:rPr>
          <w:sz w:val="26"/>
          <w:szCs w:val="26"/>
        </w:rPr>
        <w:t xml:space="preserve">.110 - </w:t>
      </w:r>
      <w:r w:rsidR="00640350" w:rsidRPr="0045608B">
        <w:rPr>
          <w:sz w:val="26"/>
          <w:szCs w:val="26"/>
        </w:rPr>
        <w:t>Антенны и отражатели антенные всех видов и их части</w:t>
      </w:r>
      <w:r w:rsidRPr="0045608B">
        <w:rPr>
          <w:sz w:val="26"/>
          <w:szCs w:val="26"/>
        </w:rPr>
        <w:t>.</w:t>
      </w:r>
    </w:p>
    <w:p w:rsidR="00A64EDF" w:rsidRPr="0045608B" w:rsidRDefault="00CB787D" w:rsidP="00A64EDF">
      <w:pPr>
        <w:autoSpaceDE w:val="0"/>
        <w:autoSpaceDN w:val="0"/>
        <w:adjustRightInd w:val="0"/>
        <w:jc w:val="both"/>
        <w:rPr>
          <w:sz w:val="26"/>
          <w:szCs w:val="26"/>
        </w:rPr>
      </w:pPr>
      <w:r w:rsidRPr="0045608B">
        <w:rPr>
          <w:sz w:val="26"/>
          <w:szCs w:val="26"/>
        </w:rPr>
        <w:t>Количество</w:t>
      </w:r>
      <w:r w:rsidR="00A64EDF" w:rsidRPr="0045608B">
        <w:rPr>
          <w:sz w:val="26"/>
          <w:szCs w:val="26"/>
        </w:rPr>
        <w:t xml:space="preserve">: </w:t>
      </w:r>
      <w:r w:rsidRPr="0045608B">
        <w:rPr>
          <w:sz w:val="26"/>
          <w:szCs w:val="26"/>
        </w:rPr>
        <w:t>1 комплект</w:t>
      </w:r>
      <w:r w:rsidR="00A64EDF" w:rsidRPr="0045608B">
        <w:rPr>
          <w:sz w:val="26"/>
          <w:szCs w:val="26"/>
        </w:rPr>
        <w:t>.</w:t>
      </w:r>
    </w:p>
    <w:p w:rsidR="00C231DF" w:rsidRPr="0045608B" w:rsidRDefault="00C231DF" w:rsidP="00C231DF">
      <w:pPr>
        <w:widowControl w:val="0"/>
        <w:suppressLineNumbers/>
        <w:tabs>
          <w:tab w:val="left" w:pos="709"/>
          <w:tab w:val="left" w:pos="1985"/>
        </w:tabs>
        <w:snapToGrid w:val="0"/>
        <w:jc w:val="both"/>
        <w:rPr>
          <w:color w:val="000000"/>
          <w:sz w:val="26"/>
          <w:szCs w:val="26"/>
        </w:rPr>
      </w:pPr>
      <w:r w:rsidRPr="0045608B">
        <w:rPr>
          <w:b/>
          <w:bCs/>
          <w:sz w:val="26"/>
          <w:szCs w:val="26"/>
        </w:rPr>
        <w:t xml:space="preserve">4. </w:t>
      </w:r>
      <w:r w:rsidRPr="0045608B">
        <w:rPr>
          <w:b/>
          <w:color w:val="000000"/>
          <w:sz w:val="26"/>
          <w:szCs w:val="26"/>
        </w:rPr>
        <w:t>Сайт в сети «Интернет», на котором проводится запрос предложений в электронной форме:</w:t>
      </w:r>
      <w:r w:rsidRPr="0045608B">
        <w:rPr>
          <w:color w:val="000000"/>
          <w:sz w:val="26"/>
          <w:szCs w:val="26"/>
        </w:rPr>
        <w:t xml:space="preserve"> </w:t>
      </w:r>
      <w:hyperlink r:id="rId10" w:history="1">
        <w:r w:rsidRPr="0045608B">
          <w:rPr>
            <w:rStyle w:val="aff0"/>
            <w:sz w:val="26"/>
            <w:szCs w:val="26"/>
          </w:rPr>
          <w:t>http://rts-tender.ru</w:t>
        </w:r>
      </w:hyperlink>
      <w:r w:rsidRPr="0045608B">
        <w:rPr>
          <w:color w:val="000000"/>
          <w:sz w:val="26"/>
          <w:szCs w:val="26"/>
        </w:rPr>
        <w:t xml:space="preserve">. </w:t>
      </w:r>
    </w:p>
    <w:p w:rsidR="00C969DB" w:rsidRPr="0045608B" w:rsidRDefault="00C231DF" w:rsidP="009706D2">
      <w:pPr>
        <w:pStyle w:val="a4"/>
        <w:ind w:hanging="11"/>
        <w:jc w:val="both"/>
        <w:rPr>
          <w:rFonts w:ascii="Times New Roman" w:hAnsi="Times New Roman"/>
          <w:b/>
          <w:bCs/>
          <w:sz w:val="26"/>
          <w:szCs w:val="26"/>
        </w:rPr>
      </w:pPr>
      <w:r w:rsidRPr="0045608B">
        <w:rPr>
          <w:rFonts w:ascii="Times New Roman" w:hAnsi="Times New Roman"/>
          <w:b/>
          <w:bCs/>
          <w:sz w:val="26"/>
          <w:szCs w:val="26"/>
        </w:rPr>
        <w:t>5</w:t>
      </w:r>
      <w:r w:rsidR="00C969DB" w:rsidRPr="0045608B">
        <w:rPr>
          <w:rFonts w:ascii="Times New Roman" w:hAnsi="Times New Roman"/>
          <w:b/>
          <w:bCs/>
          <w:sz w:val="26"/>
          <w:szCs w:val="26"/>
        </w:rPr>
        <w:t xml:space="preserve">. </w:t>
      </w:r>
      <w:r w:rsidR="000D45EC" w:rsidRPr="0045608B">
        <w:rPr>
          <w:rFonts w:ascii="Times New Roman" w:hAnsi="Times New Roman"/>
          <w:b/>
          <w:bCs/>
          <w:sz w:val="26"/>
          <w:szCs w:val="26"/>
        </w:rPr>
        <w:t>Место</w:t>
      </w:r>
      <w:r w:rsidR="00C969DB" w:rsidRPr="0045608B">
        <w:rPr>
          <w:rFonts w:ascii="Times New Roman" w:hAnsi="Times New Roman"/>
          <w:b/>
          <w:bCs/>
          <w:sz w:val="26"/>
          <w:szCs w:val="26"/>
        </w:rPr>
        <w:t xml:space="preserve">, условия и сроки </w:t>
      </w:r>
      <w:r w:rsidR="00CB787D" w:rsidRPr="0045608B">
        <w:rPr>
          <w:rFonts w:ascii="Times New Roman" w:hAnsi="Times New Roman"/>
          <w:b/>
          <w:bCs/>
          <w:sz w:val="26"/>
          <w:szCs w:val="26"/>
        </w:rPr>
        <w:t>поставки товара</w:t>
      </w:r>
      <w:r w:rsidR="009706D2" w:rsidRPr="0045608B">
        <w:rPr>
          <w:rFonts w:ascii="Times New Roman" w:hAnsi="Times New Roman"/>
          <w:b/>
          <w:bCs/>
          <w:sz w:val="26"/>
          <w:szCs w:val="26"/>
        </w:rPr>
        <w:t xml:space="preserve">, сроки предоставления гарантий </w:t>
      </w:r>
      <w:r w:rsidR="00CB787D" w:rsidRPr="0045608B">
        <w:rPr>
          <w:rFonts w:ascii="Times New Roman" w:hAnsi="Times New Roman"/>
          <w:b/>
          <w:bCs/>
          <w:sz w:val="26"/>
          <w:szCs w:val="26"/>
        </w:rPr>
        <w:t>качества оборудования</w:t>
      </w:r>
      <w:r w:rsidR="00C969DB" w:rsidRPr="0045608B">
        <w:rPr>
          <w:rFonts w:ascii="Times New Roman" w:hAnsi="Times New Roman"/>
          <w:b/>
          <w:bCs/>
          <w:sz w:val="26"/>
          <w:szCs w:val="26"/>
        </w:rPr>
        <w:t>:</w:t>
      </w:r>
    </w:p>
    <w:p w:rsidR="006A3A24" w:rsidRPr="0045608B" w:rsidRDefault="002550FB" w:rsidP="006A3A24">
      <w:pPr>
        <w:pStyle w:val="a7"/>
        <w:spacing w:after="0"/>
        <w:jc w:val="both"/>
        <w:rPr>
          <w:bCs/>
          <w:sz w:val="26"/>
          <w:szCs w:val="26"/>
        </w:rPr>
      </w:pPr>
      <w:r w:rsidRPr="0045608B">
        <w:rPr>
          <w:bCs/>
          <w:sz w:val="26"/>
          <w:szCs w:val="26"/>
        </w:rPr>
        <w:t>5</w:t>
      </w:r>
      <w:r w:rsidR="00C969DB" w:rsidRPr="0045608B">
        <w:rPr>
          <w:bCs/>
          <w:sz w:val="26"/>
          <w:szCs w:val="26"/>
        </w:rPr>
        <w:t>.1.</w:t>
      </w:r>
      <w:r w:rsidR="00BD776A" w:rsidRPr="0045608B">
        <w:rPr>
          <w:bCs/>
          <w:sz w:val="26"/>
          <w:szCs w:val="26"/>
          <w:lang w:val="en-US"/>
        </w:rPr>
        <w:t> </w:t>
      </w:r>
      <w:r w:rsidR="000D45EC" w:rsidRPr="0045608B">
        <w:rPr>
          <w:bCs/>
          <w:sz w:val="26"/>
          <w:szCs w:val="26"/>
        </w:rPr>
        <w:t>Место</w:t>
      </w:r>
      <w:r w:rsidR="00C969DB" w:rsidRPr="0045608B">
        <w:rPr>
          <w:bCs/>
          <w:sz w:val="26"/>
          <w:szCs w:val="26"/>
        </w:rPr>
        <w:t xml:space="preserve"> </w:t>
      </w:r>
      <w:r w:rsidR="00CB787D" w:rsidRPr="0045608B">
        <w:rPr>
          <w:bCs/>
          <w:sz w:val="26"/>
          <w:szCs w:val="26"/>
        </w:rPr>
        <w:t>и условия поставки</w:t>
      </w:r>
      <w:r w:rsidR="00C969DB" w:rsidRPr="0045608B">
        <w:rPr>
          <w:bCs/>
          <w:sz w:val="26"/>
          <w:szCs w:val="26"/>
        </w:rPr>
        <w:t xml:space="preserve">: </w:t>
      </w:r>
      <w:r w:rsidR="00CB787D" w:rsidRPr="0045608B">
        <w:rPr>
          <w:bCs/>
          <w:sz w:val="26"/>
          <w:szCs w:val="26"/>
        </w:rPr>
        <w:t>поставка оборудования осуществляется силами и средствами Поставщика</w:t>
      </w:r>
      <w:r w:rsidR="00016E7A" w:rsidRPr="0045608B">
        <w:rPr>
          <w:bCs/>
          <w:sz w:val="26"/>
          <w:szCs w:val="26"/>
        </w:rPr>
        <w:t xml:space="preserve"> по адресу: </w:t>
      </w:r>
      <w:r w:rsidR="00BD776A" w:rsidRPr="0045608B">
        <w:rPr>
          <w:bCs/>
          <w:sz w:val="26"/>
          <w:szCs w:val="26"/>
        </w:rPr>
        <w:t xml:space="preserve">г. </w:t>
      </w:r>
      <w:r w:rsidR="00CB787D" w:rsidRPr="0045608B">
        <w:rPr>
          <w:bCs/>
          <w:sz w:val="26"/>
          <w:szCs w:val="26"/>
        </w:rPr>
        <w:t>Москва</w:t>
      </w:r>
      <w:r w:rsidR="00BD776A" w:rsidRPr="0045608B">
        <w:rPr>
          <w:bCs/>
          <w:sz w:val="26"/>
          <w:szCs w:val="26"/>
        </w:rPr>
        <w:t>,</w:t>
      </w:r>
      <w:r w:rsidR="006A3A24" w:rsidRPr="0045608B">
        <w:rPr>
          <w:bCs/>
          <w:sz w:val="26"/>
          <w:szCs w:val="26"/>
        </w:rPr>
        <w:t xml:space="preserve"> </w:t>
      </w:r>
      <w:r w:rsidR="00CB787D" w:rsidRPr="0045608B">
        <w:rPr>
          <w:bCs/>
          <w:sz w:val="26"/>
          <w:szCs w:val="26"/>
        </w:rPr>
        <w:t>2-й Магистральный тупик</w:t>
      </w:r>
      <w:r w:rsidR="00BF2609" w:rsidRPr="0045608B">
        <w:rPr>
          <w:bCs/>
          <w:sz w:val="26"/>
          <w:szCs w:val="26"/>
        </w:rPr>
        <w:t>,</w:t>
      </w:r>
      <w:r w:rsidR="006A3A24" w:rsidRPr="0045608B">
        <w:rPr>
          <w:bCs/>
          <w:sz w:val="26"/>
          <w:szCs w:val="26"/>
        </w:rPr>
        <w:t xml:space="preserve"> д.</w:t>
      </w:r>
      <w:r w:rsidR="00CB787D" w:rsidRPr="0045608B">
        <w:rPr>
          <w:bCs/>
          <w:sz w:val="26"/>
          <w:szCs w:val="26"/>
        </w:rPr>
        <w:t xml:space="preserve"> 7А, стр.1</w:t>
      </w:r>
      <w:r w:rsidR="006A3A24" w:rsidRPr="0045608B">
        <w:rPr>
          <w:bCs/>
          <w:sz w:val="26"/>
          <w:szCs w:val="26"/>
        </w:rPr>
        <w:t>.</w:t>
      </w:r>
    </w:p>
    <w:p w:rsidR="00806D0D" w:rsidRPr="0045608B" w:rsidRDefault="002550FB" w:rsidP="00806D0D">
      <w:pPr>
        <w:pStyle w:val="a7"/>
        <w:tabs>
          <w:tab w:val="left" w:pos="851"/>
        </w:tabs>
        <w:spacing w:after="0"/>
        <w:jc w:val="both"/>
        <w:rPr>
          <w:bCs/>
          <w:color w:val="000000"/>
          <w:spacing w:val="-2"/>
          <w:sz w:val="26"/>
          <w:szCs w:val="26"/>
        </w:rPr>
      </w:pPr>
      <w:r w:rsidRPr="0045608B">
        <w:rPr>
          <w:bCs/>
          <w:sz w:val="26"/>
          <w:szCs w:val="26"/>
        </w:rPr>
        <w:t>5</w:t>
      </w:r>
      <w:r w:rsidR="0049292C" w:rsidRPr="0045608B">
        <w:rPr>
          <w:bCs/>
          <w:sz w:val="26"/>
          <w:szCs w:val="26"/>
        </w:rPr>
        <w:t>.2.</w:t>
      </w:r>
      <w:r w:rsidR="00960353" w:rsidRPr="0045608B">
        <w:rPr>
          <w:bCs/>
          <w:sz w:val="26"/>
          <w:szCs w:val="26"/>
        </w:rPr>
        <w:t> </w:t>
      </w:r>
      <w:r w:rsidR="00EF74D9" w:rsidRPr="0045608B">
        <w:rPr>
          <w:bCs/>
          <w:sz w:val="26"/>
          <w:szCs w:val="26"/>
        </w:rPr>
        <w:t xml:space="preserve">Сроки </w:t>
      </w:r>
      <w:r w:rsidR="00CB787D" w:rsidRPr="0045608B">
        <w:rPr>
          <w:bCs/>
          <w:sz w:val="26"/>
          <w:szCs w:val="26"/>
        </w:rPr>
        <w:t>поставки</w:t>
      </w:r>
      <w:r w:rsidR="00EF74D9" w:rsidRPr="0045608B">
        <w:rPr>
          <w:bCs/>
          <w:sz w:val="26"/>
          <w:szCs w:val="26"/>
        </w:rPr>
        <w:t xml:space="preserve">: </w:t>
      </w:r>
      <w:r w:rsidR="009706D2" w:rsidRPr="0045608B">
        <w:rPr>
          <w:bCs/>
          <w:color w:val="000000"/>
          <w:spacing w:val="-2"/>
          <w:sz w:val="26"/>
          <w:szCs w:val="26"/>
        </w:rPr>
        <w:t>не</w:t>
      </w:r>
      <w:r w:rsidR="00252233" w:rsidRPr="0045608B">
        <w:rPr>
          <w:bCs/>
          <w:color w:val="000000"/>
          <w:spacing w:val="-2"/>
          <w:sz w:val="26"/>
          <w:szCs w:val="26"/>
        </w:rPr>
        <w:t xml:space="preserve"> </w:t>
      </w:r>
      <w:r w:rsidR="00CB787D" w:rsidRPr="0045608B">
        <w:rPr>
          <w:bCs/>
          <w:color w:val="000000"/>
          <w:spacing w:val="-2"/>
          <w:sz w:val="26"/>
          <w:szCs w:val="26"/>
        </w:rPr>
        <w:t>позднее</w:t>
      </w:r>
      <w:r w:rsidR="00252233" w:rsidRPr="0045608B">
        <w:rPr>
          <w:bCs/>
          <w:color w:val="000000"/>
          <w:spacing w:val="-2"/>
          <w:sz w:val="26"/>
          <w:szCs w:val="26"/>
        </w:rPr>
        <w:t xml:space="preserve"> </w:t>
      </w:r>
      <w:r w:rsidR="00A64EDF" w:rsidRPr="0045608B">
        <w:rPr>
          <w:bCs/>
          <w:color w:val="000000"/>
          <w:spacing w:val="-2"/>
          <w:sz w:val="26"/>
          <w:szCs w:val="26"/>
        </w:rPr>
        <w:t>3</w:t>
      </w:r>
      <w:r w:rsidR="00CB787D" w:rsidRPr="0045608B">
        <w:rPr>
          <w:bCs/>
          <w:color w:val="000000"/>
          <w:spacing w:val="-2"/>
          <w:sz w:val="26"/>
          <w:szCs w:val="26"/>
        </w:rPr>
        <w:t>1 июля 2018 г.</w:t>
      </w:r>
    </w:p>
    <w:p w:rsidR="009706D2" w:rsidRPr="0045608B" w:rsidRDefault="002550FB" w:rsidP="00806D0D">
      <w:pPr>
        <w:jc w:val="both"/>
        <w:rPr>
          <w:sz w:val="26"/>
          <w:szCs w:val="26"/>
        </w:rPr>
      </w:pPr>
      <w:r w:rsidRPr="0045608B">
        <w:rPr>
          <w:sz w:val="26"/>
          <w:szCs w:val="26"/>
        </w:rPr>
        <w:t>5</w:t>
      </w:r>
      <w:r w:rsidR="00D355B8" w:rsidRPr="0045608B">
        <w:rPr>
          <w:sz w:val="26"/>
          <w:szCs w:val="26"/>
        </w:rPr>
        <w:t>.</w:t>
      </w:r>
      <w:r w:rsidR="00016E7A" w:rsidRPr="0045608B">
        <w:rPr>
          <w:sz w:val="26"/>
          <w:szCs w:val="26"/>
        </w:rPr>
        <w:t>3</w:t>
      </w:r>
      <w:r w:rsidR="00D355B8" w:rsidRPr="0045608B">
        <w:rPr>
          <w:sz w:val="26"/>
          <w:szCs w:val="26"/>
        </w:rPr>
        <w:t>. </w:t>
      </w:r>
      <w:r w:rsidR="009706D2" w:rsidRPr="0045608B">
        <w:rPr>
          <w:sz w:val="26"/>
          <w:szCs w:val="26"/>
        </w:rPr>
        <w:t xml:space="preserve">Сроки предоставления гарантий </w:t>
      </w:r>
      <w:r w:rsidR="00016E7A" w:rsidRPr="0045608B">
        <w:rPr>
          <w:sz w:val="26"/>
          <w:szCs w:val="26"/>
        </w:rPr>
        <w:t>качества</w:t>
      </w:r>
      <w:r w:rsidR="00301FAE" w:rsidRPr="0045608B">
        <w:rPr>
          <w:sz w:val="26"/>
          <w:szCs w:val="26"/>
        </w:rPr>
        <w:t xml:space="preserve"> оборудовани</w:t>
      </w:r>
      <w:r w:rsidR="00016E7A" w:rsidRPr="0045608B">
        <w:rPr>
          <w:sz w:val="26"/>
          <w:szCs w:val="26"/>
        </w:rPr>
        <w:t>я</w:t>
      </w:r>
      <w:r w:rsidR="009706D2" w:rsidRPr="0045608B">
        <w:rPr>
          <w:sz w:val="26"/>
          <w:szCs w:val="26"/>
        </w:rPr>
        <w:t xml:space="preserve">: не менее </w:t>
      </w:r>
      <w:r w:rsidR="002272DB" w:rsidRPr="0045608B">
        <w:rPr>
          <w:sz w:val="26"/>
          <w:szCs w:val="26"/>
        </w:rPr>
        <w:t>12</w:t>
      </w:r>
      <w:r w:rsidR="009706D2" w:rsidRPr="0045608B">
        <w:rPr>
          <w:sz w:val="26"/>
          <w:szCs w:val="26"/>
        </w:rPr>
        <w:t xml:space="preserve"> месяцев с даты акта сдачи-приемки </w:t>
      </w:r>
      <w:r w:rsidR="002272DB" w:rsidRPr="0045608B">
        <w:rPr>
          <w:sz w:val="26"/>
          <w:szCs w:val="26"/>
        </w:rPr>
        <w:t>оборудования</w:t>
      </w:r>
      <w:r w:rsidR="009706D2" w:rsidRPr="0045608B">
        <w:rPr>
          <w:sz w:val="26"/>
          <w:szCs w:val="26"/>
        </w:rPr>
        <w:t>.</w:t>
      </w:r>
    </w:p>
    <w:p w:rsidR="000D45EC" w:rsidRPr="0045608B" w:rsidRDefault="002550FB" w:rsidP="000D45EC">
      <w:pPr>
        <w:autoSpaceDE w:val="0"/>
        <w:autoSpaceDN w:val="0"/>
        <w:adjustRightInd w:val="0"/>
        <w:jc w:val="both"/>
        <w:rPr>
          <w:sz w:val="26"/>
          <w:szCs w:val="26"/>
        </w:rPr>
      </w:pPr>
      <w:r w:rsidRPr="0045608B">
        <w:rPr>
          <w:b/>
          <w:bCs/>
          <w:sz w:val="26"/>
          <w:szCs w:val="26"/>
        </w:rPr>
        <w:t>6</w:t>
      </w:r>
      <w:r w:rsidR="000D45EC" w:rsidRPr="0045608B">
        <w:rPr>
          <w:b/>
          <w:bCs/>
          <w:sz w:val="26"/>
          <w:szCs w:val="26"/>
        </w:rPr>
        <w:t xml:space="preserve">. Начальная (максимальная) цена </w:t>
      </w:r>
      <w:r w:rsidR="00D34957" w:rsidRPr="0045608B">
        <w:rPr>
          <w:b/>
          <w:bCs/>
          <w:sz w:val="26"/>
          <w:szCs w:val="26"/>
        </w:rPr>
        <w:t>д</w:t>
      </w:r>
      <w:r w:rsidR="000D45EC" w:rsidRPr="0045608B">
        <w:rPr>
          <w:b/>
          <w:bCs/>
          <w:sz w:val="26"/>
          <w:szCs w:val="26"/>
        </w:rPr>
        <w:t xml:space="preserve">оговора: </w:t>
      </w:r>
      <w:r w:rsidR="00016E7A" w:rsidRPr="0045608B">
        <w:rPr>
          <w:b/>
          <w:bCs/>
          <w:sz w:val="26"/>
          <w:szCs w:val="26"/>
        </w:rPr>
        <w:t>493 766</w:t>
      </w:r>
      <w:r w:rsidR="00151980" w:rsidRPr="0045608B">
        <w:rPr>
          <w:sz w:val="26"/>
          <w:szCs w:val="26"/>
        </w:rPr>
        <w:t xml:space="preserve"> </w:t>
      </w:r>
      <w:r w:rsidR="00151980" w:rsidRPr="0045608B">
        <w:rPr>
          <w:sz w:val="26"/>
          <w:szCs w:val="26"/>
          <w:u w:val="single"/>
        </w:rPr>
        <w:t>(</w:t>
      </w:r>
      <w:r w:rsidR="00016E7A" w:rsidRPr="0045608B">
        <w:rPr>
          <w:sz w:val="26"/>
          <w:szCs w:val="26"/>
          <w:u w:val="single"/>
        </w:rPr>
        <w:t>четыреста девяносто три</w:t>
      </w:r>
      <w:r w:rsidR="00D97FF9" w:rsidRPr="0045608B">
        <w:rPr>
          <w:sz w:val="26"/>
          <w:szCs w:val="26"/>
          <w:u w:val="single"/>
        </w:rPr>
        <w:t xml:space="preserve"> тысяч</w:t>
      </w:r>
      <w:r w:rsidR="00016E7A" w:rsidRPr="0045608B">
        <w:rPr>
          <w:sz w:val="26"/>
          <w:szCs w:val="26"/>
          <w:u w:val="single"/>
        </w:rPr>
        <w:t>и</w:t>
      </w:r>
      <w:r w:rsidR="00D97FF9" w:rsidRPr="0045608B">
        <w:rPr>
          <w:sz w:val="26"/>
          <w:szCs w:val="26"/>
          <w:u w:val="single"/>
        </w:rPr>
        <w:t xml:space="preserve"> </w:t>
      </w:r>
      <w:r w:rsidR="00016E7A" w:rsidRPr="0045608B">
        <w:rPr>
          <w:sz w:val="26"/>
          <w:szCs w:val="26"/>
          <w:u w:val="single"/>
        </w:rPr>
        <w:t>семьсот шестьдесят</w:t>
      </w:r>
      <w:r w:rsidR="00A64EDF" w:rsidRPr="0045608B">
        <w:rPr>
          <w:sz w:val="26"/>
          <w:szCs w:val="26"/>
          <w:u w:val="single"/>
        </w:rPr>
        <w:t xml:space="preserve"> шесть</w:t>
      </w:r>
      <w:r w:rsidR="00151980" w:rsidRPr="0045608B">
        <w:rPr>
          <w:sz w:val="26"/>
          <w:szCs w:val="26"/>
          <w:u w:val="single"/>
        </w:rPr>
        <w:t>) руб</w:t>
      </w:r>
      <w:r w:rsidR="004F17E4" w:rsidRPr="0045608B">
        <w:rPr>
          <w:sz w:val="26"/>
          <w:szCs w:val="26"/>
          <w:u w:val="single"/>
        </w:rPr>
        <w:t>л</w:t>
      </w:r>
      <w:r w:rsidR="00A64EDF" w:rsidRPr="0045608B">
        <w:rPr>
          <w:sz w:val="26"/>
          <w:szCs w:val="26"/>
          <w:u w:val="single"/>
        </w:rPr>
        <w:t>ей</w:t>
      </w:r>
      <w:r w:rsidR="00151980" w:rsidRPr="0045608B">
        <w:rPr>
          <w:sz w:val="26"/>
          <w:szCs w:val="26"/>
          <w:u w:val="single"/>
        </w:rPr>
        <w:t xml:space="preserve"> </w:t>
      </w:r>
      <w:r w:rsidR="00016E7A" w:rsidRPr="00521247">
        <w:rPr>
          <w:b/>
          <w:sz w:val="26"/>
          <w:szCs w:val="26"/>
          <w:u w:val="single"/>
        </w:rPr>
        <w:t>67</w:t>
      </w:r>
      <w:r w:rsidR="00151980" w:rsidRPr="0045608B">
        <w:rPr>
          <w:sz w:val="26"/>
          <w:szCs w:val="26"/>
          <w:u w:val="single"/>
        </w:rPr>
        <w:t xml:space="preserve"> коп</w:t>
      </w:r>
      <w:r w:rsidR="004F17E4" w:rsidRPr="0045608B">
        <w:rPr>
          <w:sz w:val="26"/>
          <w:szCs w:val="26"/>
          <w:u w:val="single"/>
        </w:rPr>
        <w:t>е</w:t>
      </w:r>
      <w:r w:rsidR="00016E7A" w:rsidRPr="0045608B">
        <w:rPr>
          <w:sz w:val="26"/>
          <w:szCs w:val="26"/>
          <w:u w:val="single"/>
        </w:rPr>
        <w:t>е</w:t>
      </w:r>
      <w:r w:rsidR="004F17E4" w:rsidRPr="0045608B">
        <w:rPr>
          <w:sz w:val="26"/>
          <w:szCs w:val="26"/>
          <w:u w:val="single"/>
        </w:rPr>
        <w:t>к</w:t>
      </w:r>
      <w:r w:rsidR="00151980" w:rsidRPr="0045608B">
        <w:rPr>
          <w:sz w:val="26"/>
          <w:szCs w:val="26"/>
          <w:u w:val="single"/>
        </w:rPr>
        <w:t>, включая НДС.</w:t>
      </w:r>
    </w:p>
    <w:p w:rsidR="00151980" w:rsidRPr="0045608B" w:rsidRDefault="002550FB" w:rsidP="00C969DB">
      <w:pPr>
        <w:autoSpaceDE w:val="0"/>
        <w:autoSpaceDN w:val="0"/>
        <w:adjustRightInd w:val="0"/>
        <w:jc w:val="both"/>
        <w:rPr>
          <w:sz w:val="26"/>
          <w:szCs w:val="26"/>
        </w:rPr>
      </w:pPr>
      <w:r w:rsidRPr="0045608B">
        <w:rPr>
          <w:sz w:val="26"/>
          <w:szCs w:val="26"/>
        </w:rPr>
        <w:t>Цена</w:t>
      </w:r>
      <w:r w:rsidR="00151980" w:rsidRPr="0045608B">
        <w:rPr>
          <w:sz w:val="26"/>
          <w:szCs w:val="26"/>
        </w:rPr>
        <w:t xml:space="preserve"> </w:t>
      </w:r>
      <w:r w:rsidRPr="0045608B">
        <w:rPr>
          <w:sz w:val="26"/>
          <w:szCs w:val="26"/>
        </w:rPr>
        <w:t>оборудования включает в себя стоимость доставки, погрузки/разгрузки, стоимость упаковки, маркировки, оформления необходимой д</w:t>
      </w:r>
      <w:r w:rsidR="001C67D8" w:rsidRPr="0045608B">
        <w:rPr>
          <w:sz w:val="26"/>
          <w:szCs w:val="26"/>
        </w:rPr>
        <w:t>окументации, таможенной очистки,</w:t>
      </w:r>
      <w:r w:rsidRPr="0045608B">
        <w:rPr>
          <w:sz w:val="26"/>
          <w:szCs w:val="26"/>
        </w:rPr>
        <w:t xml:space="preserve"> </w:t>
      </w:r>
      <w:r w:rsidR="001C67D8" w:rsidRPr="0045608B">
        <w:rPr>
          <w:sz w:val="26"/>
          <w:szCs w:val="26"/>
        </w:rPr>
        <w:t>с</w:t>
      </w:r>
      <w:r w:rsidRPr="0045608B">
        <w:rPr>
          <w:sz w:val="26"/>
          <w:szCs w:val="26"/>
        </w:rPr>
        <w:t>ертификации, гарантийного обслуживания,</w:t>
      </w:r>
      <w:r w:rsidR="00151980" w:rsidRPr="0045608B">
        <w:rPr>
          <w:sz w:val="26"/>
          <w:szCs w:val="26"/>
        </w:rPr>
        <w:t xml:space="preserve"> </w:t>
      </w:r>
      <w:r w:rsidRPr="0045608B">
        <w:rPr>
          <w:sz w:val="26"/>
          <w:szCs w:val="26"/>
        </w:rPr>
        <w:t xml:space="preserve">расходы на страхование, уплату налогов, сборов и иных обязательных платежей, а также расходы, которые Поставщик должен оплачивать в соответствии </w:t>
      </w:r>
      <w:r w:rsidR="00151980" w:rsidRPr="0045608B">
        <w:rPr>
          <w:sz w:val="26"/>
          <w:szCs w:val="26"/>
        </w:rPr>
        <w:t xml:space="preserve">с </w:t>
      </w:r>
      <w:r w:rsidRPr="0045608B">
        <w:rPr>
          <w:sz w:val="26"/>
          <w:szCs w:val="26"/>
        </w:rPr>
        <w:t>условиями</w:t>
      </w:r>
      <w:r w:rsidR="00151980" w:rsidRPr="0045608B">
        <w:rPr>
          <w:sz w:val="26"/>
          <w:szCs w:val="26"/>
        </w:rPr>
        <w:t xml:space="preserve"> договора</w:t>
      </w:r>
      <w:r w:rsidRPr="0045608B">
        <w:rPr>
          <w:sz w:val="26"/>
          <w:szCs w:val="26"/>
        </w:rPr>
        <w:t xml:space="preserve"> или в связи с его исполнением</w:t>
      </w:r>
      <w:r w:rsidR="00151980" w:rsidRPr="0045608B">
        <w:rPr>
          <w:sz w:val="26"/>
          <w:szCs w:val="26"/>
        </w:rPr>
        <w:t xml:space="preserve">, </w:t>
      </w:r>
      <w:r w:rsidRPr="0045608B">
        <w:rPr>
          <w:sz w:val="26"/>
          <w:szCs w:val="26"/>
        </w:rPr>
        <w:t>включая</w:t>
      </w:r>
      <w:r w:rsidR="00151980" w:rsidRPr="0045608B">
        <w:rPr>
          <w:sz w:val="26"/>
          <w:szCs w:val="26"/>
        </w:rPr>
        <w:t xml:space="preserve"> расходы, </w:t>
      </w:r>
      <w:r w:rsidRPr="0045608B">
        <w:rPr>
          <w:sz w:val="26"/>
          <w:szCs w:val="26"/>
        </w:rPr>
        <w:t xml:space="preserve">которые нельзя было предусмотреть при заключении </w:t>
      </w:r>
      <w:r w:rsidR="003B6B6F" w:rsidRPr="0045608B">
        <w:rPr>
          <w:sz w:val="26"/>
          <w:szCs w:val="26"/>
        </w:rPr>
        <w:t>д</w:t>
      </w:r>
      <w:r w:rsidRPr="0045608B">
        <w:rPr>
          <w:sz w:val="26"/>
          <w:szCs w:val="26"/>
        </w:rPr>
        <w:t>оговора</w:t>
      </w:r>
      <w:r w:rsidR="00151980" w:rsidRPr="0045608B">
        <w:rPr>
          <w:sz w:val="26"/>
          <w:szCs w:val="26"/>
        </w:rPr>
        <w:t>.</w:t>
      </w:r>
    </w:p>
    <w:p w:rsidR="00E41B66" w:rsidRPr="0045608B" w:rsidRDefault="002550FB" w:rsidP="00C969DB">
      <w:pPr>
        <w:autoSpaceDE w:val="0"/>
        <w:autoSpaceDN w:val="0"/>
        <w:adjustRightInd w:val="0"/>
        <w:jc w:val="both"/>
        <w:rPr>
          <w:bCs/>
          <w:sz w:val="26"/>
          <w:szCs w:val="26"/>
        </w:rPr>
      </w:pPr>
      <w:r w:rsidRPr="0045608B">
        <w:rPr>
          <w:b/>
          <w:bCs/>
          <w:sz w:val="26"/>
          <w:szCs w:val="26"/>
        </w:rPr>
        <w:t>7</w:t>
      </w:r>
      <w:r w:rsidR="00C969DB" w:rsidRPr="0045608B">
        <w:rPr>
          <w:b/>
          <w:bCs/>
          <w:sz w:val="26"/>
          <w:szCs w:val="26"/>
        </w:rPr>
        <w:t xml:space="preserve">. </w:t>
      </w:r>
      <w:r w:rsidR="00E41B66" w:rsidRPr="0045608B">
        <w:rPr>
          <w:b/>
          <w:bCs/>
          <w:sz w:val="26"/>
          <w:szCs w:val="26"/>
        </w:rPr>
        <w:t xml:space="preserve">Обеспечение заявки на участие в запросе </w:t>
      </w:r>
      <w:r w:rsidR="004A3BE3" w:rsidRPr="0045608B">
        <w:rPr>
          <w:b/>
          <w:bCs/>
          <w:sz w:val="26"/>
          <w:szCs w:val="26"/>
        </w:rPr>
        <w:t>предложений</w:t>
      </w:r>
      <w:r w:rsidR="00E41B66" w:rsidRPr="0045608B">
        <w:rPr>
          <w:b/>
          <w:bCs/>
          <w:sz w:val="26"/>
          <w:szCs w:val="26"/>
        </w:rPr>
        <w:t xml:space="preserve">: </w:t>
      </w:r>
      <w:r w:rsidR="00E41B66" w:rsidRPr="0045608B">
        <w:rPr>
          <w:bCs/>
          <w:sz w:val="26"/>
          <w:szCs w:val="26"/>
        </w:rPr>
        <w:t>установлено.</w:t>
      </w:r>
    </w:p>
    <w:p w:rsidR="000C780F" w:rsidRPr="0045608B" w:rsidRDefault="00E41B66" w:rsidP="003F05F2">
      <w:pPr>
        <w:jc w:val="both"/>
        <w:rPr>
          <w:bCs/>
          <w:sz w:val="26"/>
          <w:szCs w:val="26"/>
        </w:rPr>
      </w:pPr>
      <w:r w:rsidRPr="0045608B">
        <w:rPr>
          <w:bCs/>
          <w:sz w:val="26"/>
          <w:szCs w:val="26"/>
        </w:rPr>
        <w:t>Размер обеспечения – 5%</w:t>
      </w:r>
      <w:r w:rsidR="00400447" w:rsidRPr="0045608B">
        <w:rPr>
          <w:bCs/>
          <w:sz w:val="26"/>
          <w:szCs w:val="26"/>
        </w:rPr>
        <w:t xml:space="preserve"> от начальной (максимальной) цены договора</w:t>
      </w:r>
      <w:r w:rsidR="005C6976" w:rsidRPr="0045608B">
        <w:rPr>
          <w:bCs/>
          <w:sz w:val="26"/>
          <w:szCs w:val="26"/>
        </w:rPr>
        <w:t xml:space="preserve">, в сумме – </w:t>
      </w:r>
      <w:r w:rsidR="004A3BE3" w:rsidRPr="0045608B">
        <w:rPr>
          <w:sz w:val="26"/>
          <w:szCs w:val="26"/>
        </w:rPr>
        <w:t>24 688</w:t>
      </w:r>
      <w:r w:rsidR="00151980" w:rsidRPr="0045608B">
        <w:rPr>
          <w:sz w:val="26"/>
          <w:szCs w:val="26"/>
        </w:rPr>
        <w:t xml:space="preserve"> (</w:t>
      </w:r>
      <w:r w:rsidR="004A3BE3" w:rsidRPr="0045608B">
        <w:rPr>
          <w:sz w:val="26"/>
          <w:szCs w:val="26"/>
        </w:rPr>
        <w:t>двадцать четыре</w:t>
      </w:r>
      <w:r w:rsidR="00860AA2" w:rsidRPr="0045608B">
        <w:rPr>
          <w:sz w:val="26"/>
          <w:szCs w:val="26"/>
        </w:rPr>
        <w:t xml:space="preserve"> тысяч</w:t>
      </w:r>
      <w:r w:rsidR="004A3BE3" w:rsidRPr="0045608B">
        <w:rPr>
          <w:sz w:val="26"/>
          <w:szCs w:val="26"/>
        </w:rPr>
        <w:t>и</w:t>
      </w:r>
      <w:r w:rsidR="00860AA2" w:rsidRPr="0045608B">
        <w:rPr>
          <w:sz w:val="26"/>
          <w:szCs w:val="26"/>
        </w:rPr>
        <w:t xml:space="preserve"> </w:t>
      </w:r>
      <w:r w:rsidR="004A3BE3" w:rsidRPr="0045608B">
        <w:rPr>
          <w:sz w:val="26"/>
          <w:szCs w:val="26"/>
        </w:rPr>
        <w:t>шесть</w:t>
      </w:r>
      <w:r w:rsidR="00B50FE6" w:rsidRPr="0045608B">
        <w:rPr>
          <w:sz w:val="26"/>
          <w:szCs w:val="26"/>
        </w:rPr>
        <w:t xml:space="preserve">сот </w:t>
      </w:r>
      <w:r w:rsidR="004A3BE3" w:rsidRPr="0045608B">
        <w:rPr>
          <w:sz w:val="26"/>
          <w:szCs w:val="26"/>
        </w:rPr>
        <w:t>восемьдесят восемь</w:t>
      </w:r>
      <w:r w:rsidR="00151980" w:rsidRPr="0045608B">
        <w:rPr>
          <w:sz w:val="26"/>
          <w:szCs w:val="26"/>
        </w:rPr>
        <w:t>) рубл</w:t>
      </w:r>
      <w:r w:rsidR="004A3BE3" w:rsidRPr="0045608B">
        <w:rPr>
          <w:sz w:val="26"/>
          <w:szCs w:val="26"/>
        </w:rPr>
        <w:t>ей</w:t>
      </w:r>
      <w:r w:rsidR="00151980" w:rsidRPr="0045608B">
        <w:rPr>
          <w:sz w:val="26"/>
          <w:szCs w:val="26"/>
        </w:rPr>
        <w:t xml:space="preserve"> </w:t>
      </w:r>
      <w:r w:rsidR="004A3BE3" w:rsidRPr="0045608B">
        <w:rPr>
          <w:sz w:val="26"/>
          <w:szCs w:val="26"/>
        </w:rPr>
        <w:t>33</w:t>
      </w:r>
      <w:r w:rsidR="00151980" w:rsidRPr="0045608B">
        <w:rPr>
          <w:sz w:val="26"/>
          <w:szCs w:val="26"/>
        </w:rPr>
        <w:t xml:space="preserve"> копе</w:t>
      </w:r>
      <w:r w:rsidR="00F45CF0" w:rsidRPr="0045608B">
        <w:rPr>
          <w:sz w:val="26"/>
          <w:szCs w:val="26"/>
        </w:rPr>
        <w:t>й</w:t>
      </w:r>
      <w:r w:rsidR="00151980" w:rsidRPr="0045608B">
        <w:rPr>
          <w:sz w:val="26"/>
          <w:szCs w:val="26"/>
        </w:rPr>
        <w:t>к</w:t>
      </w:r>
      <w:r w:rsidR="004A3BE3" w:rsidRPr="0045608B">
        <w:rPr>
          <w:sz w:val="26"/>
          <w:szCs w:val="26"/>
        </w:rPr>
        <w:t>и</w:t>
      </w:r>
      <w:r w:rsidR="00151980" w:rsidRPr="0045608B">
        <w:rPr>
          <w:sz w:val="26"/>
          <w:szCs w:val="26"/>
        </w:rPr>
        <w:t>, НДС не облагается.</w:t>
      </w:r>
      <w:r w:rsidRPr="0045608B">
        <w:rPr>
          <w:bCs/>
          <w:sz w:val="26"/>
          <w:szCs w:val="26"/>
        </w:rPr>
        <w:t xml:space="preserve"> </w:t>
      </w:r>
    </w:p>
    <w:p w:rsidR="009A3C04" w:rsidRPr="0045608B" w:rsidRDefault="009A3C04" w:rsidP="009A3C04">
      <w:pPr>
        <w:autoSpaceDE w:val="0"/>
        <w:autoSpaceDN w:val="0"/>
        <w:adjustRightInd w:val="0"/>
        <w:jc w:val="both"/>
        <w:rPr>
          <w:sz w:val="26"/>
          <w:szCs w:val="26"/>
        </w:rPr>
      </w:pPr>
      <w:r w:rsidRPr="0045608B">
        <w:rPr>
          <w:sz w:val="26"/>
          <w:szCs w:val="26"/>
        </w:rPr>
        <w:t>Перечисляется оператору электронной площадки в соответствии с регламентом и в порядке, установленными электронной площадкой</w:t>
      </w:r>
    </w:p>
    <w:p w:rsidR="009A3C04" w:rsidRPr="0045608B" w:rsidRDefault="009A3C04" w:rsidP="009A3C04">
      <w:pPr>
        <w:tabs>
          <w:tab w:val="left" w:pos="900"/>
          <w:tab w:val="left" w:pos="1080"/>
        </w:tabs>
        <w:contextualSpacing/>
        <w:jc w:val="both"/>
        <w:rPr>
          <w:color w:val="000000"/>
          <w:sz w:val="26"/>
          <w:szCs w:val="26"/>
        </w:rPr>
      </w:pPr>
      <w:r w:rsidRPr="0045608B">
        <w:rPr>
          <w:color w:val="000000"/>
          <w:sz w:val="26"/>
          <w:szCs w:val="26"/>
        </w:rPr>
        <w:t xml:space="preserve">7.1. Обязательства участника, связанные с подачей заявки на участие в </w:t>
      </w:r>
      <w:r w:rsidRPr="0045608B">
        <w:rPr>
          <w:sz w:val="26"/>
          <w:szCs w:val="26"/>
        </w:rPr>
        <w:t>запросе предложений в электронной форме (далее - запрос предложений)</w:t>
      </w:r>
      <w:r w:rsidRPr="0045608B">
        <w:rPr>
          <w:color w:val="000000"/>
          <w:sz w:val="26"/>
          <w:szCs w:val="26"/>
        </w:rPr>
        <w:t>, включают:</w:t>
      </w:r>
    </w:p>
    <w:p w:rsidR="009A3C04" w:rsidRPr="0045608B" w:rsidRDefault="009A3C04" w:rsidP="009A3C04">
      <w:pPr>
        <w:tabs>
          <w:tab w:val="left" w:pos="900"/>
          <w:tab w:val="left" w:pos="1080"/>
        </w:tabs>
        <w:contextualSpacing/>
        <w:jc w:val="both"/>
        <w:rPr>
          <w:color w:val="000000"/>
          <w:sz w:val="26"/>
          <w:szCs w:val="26"/>
        </w:rPr>
      </w:pPr>
      <w:r w:rsidRPr="0045608B">
        <w:rPr>
          <w:color w:val="000000"/>
          <w:sz w:val="26"/>
          <w:szCs w:val="26"/>
        </w:rPr>
        <w:t xml:space="preserve">7.1.1. обязательство заключить договор на условиях, указанных в проекте договора, являющегося неотъемлемой частью документации о проведении </w:t>
      </w:r>
      <w:r w:rsidRPr="0045608B">
        <w:rPr>
          <w:sz w:val="26"/>
          <w:szCs w:val="26"/>
        </w:rPr>
        <w:t>запроса предложений</w:t>
      </w:r>
      <w:r w:rsidRPr="0045608B">
        <w:rPr>
          <w:color w:val="000000"/>
          <w:sz w:val="26"/>
          <w:szCs w:val="26"/>
        </w:rPr>
        <w:t xml:space="preserve">, и заявки на участие в </w:t>
      </w:r>
      <w:r w:rsidRPr="0045608B">
        <w:rPr>
          <w:sz w:val="26"/>
          <w:szCs w:val="26"/>
        </w:rPr>
        <w:t>запросе предложений</w:t>
      </w:r>
      <w:r w:rsidRPr="0045608B">
        <w:rPr>
          <w:color w:val="000000"/>
          <w:sz w:val="26"/>
          <w:szCs w:val="26"/>
        </w:rPr>
        <w:t xml:space="preserve">, а также обязательство до заключения договора предоставить Заказчику обеспечение исполнения договора </w:t>
      </w:r>
      <w:r w:rsidRPr="0045608B">
        <w:rPr>
          <w:color w:val="000000"/>
          <w:sz w:val="26"/>
          <w:szCs w:val="26"/>
        </w:rPr>
        <w:lastRenderedPageBreak/>
        <w:t xml:space="preserve">в случае, если такая обязанность установлена условиями документации о проведении </w:t>
      </w:r>
      <w:r w:rsidRPr="0045608B">
        <w:rPr>
          <w:sz w:val="26"/>
          <w:szCs w:val="26"/>
        </w:rPr>
        <w:t>запроса предложений</w:t>
      </w:r>
      <w:r w:rsidRPr="0045608B">
        <w:rPr>
          <w:color w:val="000000"/>
          <w:sz w:val="26"/>
          <w:szCs w:val="26"/>
        </w:rPr>
        <w:t xml:space="preserve">; </w:t>
      </w:r>
    </w:p>
    <w:p w:rsidR="009A3C04" w:rsidRPr="0045608B" w:rsidRDefault="009A3C04" w:rsidP="009A3C04">
      <w:pPr>
        <w:tabs>
          <w:tab w:val="left" w:pos="900"/>
          <w:tab w:val="left" w:pos="1080"/>
        </w:tabs>
        <w:contextualSpacing/>
        <w:jc w:val="both"/>
        <w:rPr>
          <w:color w:val="000000"/>
          <w:sz w:val="26"/>
          <w:szCs w:val="26"/>
        </w:rPr>
      </w:pPr>
      <w:r w:rsidRPr="0045608B">
        <w:rPr>
          <w:color w:val="000000"/>
          <w:sz w:val="26"/>
          <w:szCs w:val="26"/>
        </w:rPr>
        <w:t xml:space="preserve">7.1.2. обязательство не изменять и (или) не отзывать заявку на участие в </w:t>
      </w:r>
      <w:r w:rsidRPr="0045608B">
        <w:rPr>
          <w:sz w:val="26"/>
          <w:szCs w:val="26"/>
        </w:rPr>
        <w:t>запросе предложений</w:t>
      </w:r>
      <w:r w:rsidRPr="0045608B">
        <w:rPr>
          <w:color w:val="000000"/>
          <w:sz w:val="26"/>
          <w:szCs w:val="26"/>
        </w:rPr>
        <w:t xml:space="preserve"> в течение 2 (двух) месяцев после даты окончания срока подачи заявок на участие в </w:t>
      </w:r>
      <w:r w:rsidRPr="0045608B">
        <w:rPr>
          <w:sz w:val="26"/>
          <w:szCs w:val="26"/>
        </w:rPr>
        <w:t>запросе предложений</w:t>
      </w:r>
      <w:r w:rsidRPr="0045608B">
        <w:rPr>
          <w:color w:val="000000"/>
          <w:sz w:val="26"/>
          <w:szCs w:val="26"/>
        </w:rPr>
        <w:t>.</w:t>
      </w:r>
    </w:p>
    <w:p w:rsidR="009A3C04" w:rsidRPr="0045608B" w:rsidRDefault="009A3C04" w:rsidP="009A3C04">
      <w:pPr>
        <w:tabs>
          <w:tab w:val="left" w:pos="900"/>
          <w:tab w:val="left" w:pos="1080"/>
        </w:tabs>
        <w:contextualSpacing/>
        <w:jc w:val="both"/>
        <w:rPr>
          <w:color w:val="000000"/>
          <w:sz w:val="26"/>
          <w:szCs w:val="26"/>
        </w:rPr>
      </w:pPr>
      <w:r w:rsidRPr="0045608B">
        <w:rPr>
          <w:color w:val="000000"/>
          <w:sz w:val="26"/>
          <w:szCs w:val="26"/>
        </w:rPr>
        <w:t xml:space="preserve">7.2. Заказчик удерживает сумму обеспечения заявки на участие в </w:t>
      </w:r>
      <w:r w:rsidRPr="0045608B">
        <w:rPr>
          <w:sz w:val="26"/>
          <w:szCs w:val="26"/>
        </w:rPr>
        <w:t>запросе предложений</w:t>
      </w:r>
      <w:r w:rsidRPr="0045608B">
        <w:rPr>
          <w:color w:val="000000"/>
          <w:sz w:val="26"/>
          <w:szCs w:val="26"/>
        </w:rPr>
        <w:t xml:space="preserve"> в случаях невыполнения участником обязательств, предусмотренных подпунктом 7.1. настоящей документации.</w:t>
      </w:r>
    </w:p>
    <w:p w:rsidR="009A3C04" w:rsidRPr="0045608B" w:rsidRDefault="009A3C04" w:rsidP="009A3C04">
      <w:pPr>
        <w:tabs>
          <w:tab w:val="left" w:pos="900"/>
          <w:tab w:val="left" w:pos="1080"/>
        </w:tabs>
        <w:contextualSpacing/>
        <w:jc w:val="both"/>
        <w:rPr>
          <w:color w:val="000000"/>
          <w:sz w:val="26"/>
          <w:szCs w:val="26"/>
        </w:rPr>
      </w:pPr>
      <w:r w:rsidRPr="0045608B">
        <w:rPr>
          <w:color w:val="000000"/>
          <w:sz w:val="26"/>
          <w:szCs w:val="26"/>
        </w:rPr>
        <w:t>7.3. Обеспечение заявки на участие в запросе предложений возвращается в порядке и сроки, установленные регламентом электронной площадки.</w:t>
      </w:r>
    </w:p>
    <w:p w:rsidR="00C20C75" w:rsidRPr="0045608B" w:rsidRDefault="00225807" w:rsidP="00C20C75">
      <w:pPr>
        <w:autoSpaceDE w:val="0"/>
        <w:autoSpaceDN w:val="0"/>
        <w:adjustRightInd w:val="0"/>
        <w:jc w:val="both"/>
        <w:rPr>
          <w:bCs/>
          <w:sz w:val="26"/>
          <w:szCs w:val="26"/>
        </w:rPr>
      </w:pPr>
      <w:r w:rsidRPr="0045608B">
        <w:rPr>
          <w:b/>
          <w:sz w:val="26"/>
          <w:szCs w:val="26"/>
        </w:rPr>
        <w:t>8</w:t>
      </w:r>
      <w:r w:rsidR="00CC3C14" w:rsidRPr="0045608B">
        <w:rPr>
          <w:b/>
          <w:sz w:val="26"/>
          <w:szCs w:val="26"/>
        </w:rPr>
        <w:t xml:space="preserve">. Обеспечение </w:t>
      </w:r>
      <w:r w:rsidR="003B6B6F" w:rsidRPr="0045608B">
        <w:rPr>
          <w:b/>
          <w:sz w:val="26"/>
          <w:szCs w:val="26"/>
        </w:rPr>
        <w:t>д</w:t>
      </w:r>
      <w:r w:rsidR="00CC3C14" w:rsidRPr="0045608B">
        <w:rPr>
          <w:b/>
          <w:sz w:val="26"/>
          <w:szCs w:val="26"/>
        </w:rPr>
        <w:t>оговора:</w:t>
      </w:r>
      <w:r w:rsidR="00A5075D" w:rsidRPr="0045608B">
        <w:rPr>
          <w:b/>
          <w:sz w:val="26"/>
          <w:szCs w:val="26"/>
        </w:rPr>
        <w:t xml:space="preserve"> </w:t>
      </w:r>
      <w:r w:rsidR="00C20C75" w:rsidRPr="0045608B">
        <w:rPr>
          <w:bCs/>
          <w:sz w:val="26"/>
          <w:szCs w:val="26"/>
        </w:rPr>
        <w:t>установлено.</w:t>
      </w:r>
    </w:p>
    <w:p w:rsidR="00A934FA" w:rsidRPr="0045608B" w:rsidRDefault="00C20C75" w:rsidP="00C20C75">
      <w:pPr>
        <w:jc w:val="both"/>
        <w:rPr>
          <w:bCs/>
          <w:sz w:val="26"/>
          <w:szCs w:val="26"/>
        </w:rPr>
      </w:pPr>
      <w:r w:rsidRPr="0045608B">
        <w:rPr>
          <w:bCs/>
          <w:sz w:val="26"/>
          <w:szCs w:val="26"/>
        </w:rPr>
        <w:t xml:space="preserve">Размер обеспечения – </w:t>
      </w:r>
      <w:r w:rsidR="00B50FE6" w:rsidRPr="0045608B">
        <w:rPr>
          <w:bCs/>
          <w:sz w:val="26"/>
          <w:szCs w:val="26"/>
        </w:rPr>
        <w:t>1</w:t>
      </w:r>
      <w:r w:rsidRPr="0045608B">
        <w:rPr>
          <w:bCs/>
          <w:sz w:val="26"/>
          <w:szCs w:val="26"/>
        </w:rPr>
        <w:t>0</w:t>
      </w:r>
      <w:r w:rsidR="002E7E86" w:rsidRPr="0045608B">
        <w:rPr>
          <w:bCs/>
          <w:sz w:val="26"/>
          <w:szCs w:val="26"/>
        </w:rPr>
        <w:t xml:space="preserve"> </w:t>
      </w:r>
      <w:r w:rsidRPr="0045608B">
        <w:rPr>
          <w:bCs/>
          <w:sz w:val="26"/>
          <w:szCs w:val="26"/>
        </w:rPr>
        <w:t>%</w:t>
      </w:r>
      <w:r w:rsidR="002E7E86" w:rsidRPr="0045608B">
        <w:rPr>
          <w:bCs/>
          <w:sz w:val="26"/>
          <w:szCs w:val="26"/>
        </w:rPr>
        <w:t xml:space="preserve"> </w:t>
      </w:r>
      <w:r w:rsidR="00AD24D4" w:rsidRPr="0045608B">
        <w:rPr>
          <w:bCs/>
          <w:sz w:val="26"/>
          <w:szCs w:val="26"/>
        </w:rPr>
        <w:t>от начальной (максимальной) цены договора</w:t>
      </w:r>
      <w:r w:rsidR="00F9394C" w:rsidRPr="0045608B">
        <w:rPr>
          <w:bCs/>
          <w:sz w:val="26"/>
          <w:szCs w:val="26"/>
        </w:rPr>
        <w:t xml:space="preserve">, в сумме </w:t>
      </w:r>
      <w:r w:rsidR="00344344" w:rsidRPr="0045608B">
        <w:rPr>
          <w:bCs/>
          <w:sz w:val="26"/>
          <w:szCs w:val="26"/>
        </w:rPr>
        <w:t>–</w:t>
      </w:r>
      <w:r w:rsidR="004A29EF" w:rsidRPr="0045608B">
        <w:rPr>
          <w:bCs/>
          <w:sz w:val="26"/>
          <w:szCs w:val="26"/>
        </w:rPr>
        <w:t xml:space="preserve"> </w:t>
      </w:r>
      <w:r w:rsidR="00C901BC" w:rsidRPr="0045608B">
        <w:rPr>
          <w:sz w:val="26"/>
          <w:szCs w:val="26"/>
        </w:rPr>
        <w:t>49 376</w:t>
      </w:r>
      <w:r w:rsidR="00151980" w:rsidRPr="0045608B">
        <w:rPr>
          <w:sz w:val="26"/>
          <w:szCs w:val="26"/>
        </w:rPr>
        <w:t xml:space="preserve"> (</w:t>
      </w:r>
      <w:r w:rsidR="00C901BC" w:rsidRPr="0045608B">
        <w:rPr>
          <w:sz w:val="26"/>
          <w:szCs w:val="26"/>
        </w:rPr>
        <w:t>сорок девять</w:t>
      </w:r>
      <w:r w:rsidR="00351BEA" w:rsidRPr="0045608B">
        <w:rPr>
          <w:sz w:val="26"/>
          <w:szCs w:val="26"/>
        </w:rPr>
        <w:t xml:space="preserve"> тысяч </w:t>
      </w:r>
      <w:r w:rsidR="00C901BC" w:rsidRPr="0045608B">
        <w:rPr>
          <w:sz w:val="26"/>
          <w:szCs w:val="26"/>
        </w:rPr>
        <w:t>триста семьдесят шесть</w:t>
      </w:r>
      <w:r w:rsidR="00151980" w:rsidRPr="0045608B">
        <w:rPr>
          <w:sz w:val="26"/>
          <w:szCs w:val="26"/>
        </w:rPr>
        <w:t>) рубл</w:t>
      </w:r>
      <w:r w:rsidR="00AA313D" w:rsidRPr="0045608B">
        <w:rPr>
          <w:sz w:val="26"/>
          <w:szCs w:val="26"/>
        </w:rPr>
        <w:t>ей</w:t>
      </w:r>
      <w:r w:rsidR="00151980" w:rsidRPr="0045608B">
        <w:rPr>
          <w:sz w:val="26"/>
          <w:szCs w:val="26"/>
        </w:rPr>
        <w:t xml:space="preserve"> </w:t>
      </w:r>
      <w:r w:rsidR="00B50FE6" w:rsidRPr="0045608B">
        <w:rPr>
          <w:sz w:val="26"/>
          <w:szCs w:val="26"/>
        </w:rPr>
        <w:t>6</w:t>
      </w:r>
      <w:r w:rsidR="00C901BC" w:rsidRPr="0045608B">
        <w:rPr>
          <w:sz w:val="26"/>
          <w:szCs w:val="26"/>
        </w:rPr>
        <w:t>7</w:t>
      </w:r>
      <w:r w:rsidR="00151980" w:rsidRPr="0045608B">
        <w:rPr>
          <w:sz w:val="26"/>
          <w:szCs w:val="26"/>
        </w:rPr>
        <w:t xml:space="preserve"> копе</w:t>
      </w:r>
      <w:r w:rsidR="00C901BC" w:rsidRPr="0045608B">
        <w:rPr>
          <w:sz w:val="26"/>
          <w:szCs w:val="26"/>
        </w:rPr>
        <w:t>е</w:t>
      </w:r>
      <w:r w:rsidR="00151980" w:rsidRPr="0045608B">
        <w:rPr>
          <w:sz w:val="26"/>
          <w:szCs w:val="26"/>
        </w:rPr>
        <w:t>к, НДС не облагается</w:t>
      </w:r>
      <w:r w:rsidRPr="0045608B">
        <w:rPr>
          <w:bCs/>
          <w:sz w:val="26"/>
          <w:szCs w:val="26"/>
        </w:rPr>
        <w:t xml:space="preserve">. </w:t>
      </w:r>
    </w:p>
    <w:p w:rsidR="00C20C75" w:rsidRPr="0045608B" w:rsidRDefault="00C20C75" w:rsidP="00C20C75">
      <w:pPr>
        <w:jc w:val="both"/>
        <w:rPr>
          <w:sz w:val="26"/>
          <w:szCs w:val="26"/>
        </w:rPr>
      </w:pPr>
      <w:r w:rsidRPr="0045608B">
        <w:rPr>
          <w:bCs/>
          <w:sz w:val="26"/>
          <w:szCs w:val="26"/>
        </w:rPr>
        <w:t>Предоставляется путем перечисления денежных средств или предоставления независимой (банковской) гарантии.</w:t>
      </w:r>
    </w:p>
    <w:p w:rsidR="00C20C75" w:rsidRPr="0045608B" w:rsidRDefault="00C20C75" w:rsidP="00C20C75">
      <w:pPr>
        <w:jc w:val="both"/>
        <w:rPr>
          <w:sz w:val="26"/>
          <w:szCs w:val="26"/>
        </w:rPr>
      </w:pPr>
      <w:r w:rsidRPr="0045608B">
        <w:rPr>
          <w:sz w:val="26"/>
          <w:szCs w:val="26"/>
        </w:rPr>
        <w:t xml:space="preserve">Реквизиты для перечисления </w:t>
      </w:r>
      <w:r w:rsidRPr="0045608B">
        <w:rPr>
          <w:bCs/>
          <w:sz w:val="26"/>
          <w:szCs w:val="26"/>
        </w:rPr>
        <w:t>денежных средств</w:t>
      </w:r>
      <w:r w:rsidRPr="0045608B">
        <w:rPr>
          <w:sz w:val="26"/>
          <w:szCs w:val="26"/>
        </w:rPr>
        <w:t xml:space="preserve"> в качестве обеспечения </w:t>
      </w:r>
      <w:r w:rsidR="00522F38" w:rsidRPr="0045608B">
        <w:rPr>
          <w:sz w:val="26"/>
          <w:szCs w:val="26"/>
        </w:rPr>
        <w:t>Договора</w:t>
      </w:r>
      <w:r w:rsidRPr="0045608B">
        <w:rPr>
          <w:sz w:val="26"/>
          <w:szCs w:val="26"/>
        </w:rPr>
        <w:t>.</w:t>
      </w:r>
    </w:p>
    <w:p w:rsidR="00C20C75" w:rsidRPr="0045608B" w:rsidRDefault="00C20C75" w:rsidP="00C20C75">
      <w:pPr>
        <w:jc w:val="both"/>
        <w:rPr>
          <w:sz w:val="26"/>
          <w:szCs w:val="26"/>
        </w:rPr>
      </w:pPr>
      <w:r w:rsidRPr="0045608B">
        <w:rPr>
          <w:sz w:val="26"/>
          <w:szCs w:val="26"/>
        </w:rPr>
        <w:t xml:space="preserve">Получатель платежа: </w:t>
      </w:r>
    </w:p>
    <w:p w:rsidR="00C20C75" w:rsidRPr="0045608B" w:rsidRDefault="00C20C75" w:rsidP="00C20C75">
      <w:pPr>
        <w:pStyle w:val="23"/>
        <w:spacing w:after="0" w:line="240" w:lineRule="auto"/>
        <w:jc w:val="both"/>
        <w:rPr>
          <w:rFonts w:ascii="Times New Roman" w:hAnsi="Times New Roman"/>
          <w:sz w:val="26"/>
          <w:szCs w:val="26"/>
        </w:rPr>
      </w:pPr>
      <w:r w:rsidRPr="0045608B">
        <w:rPr>
          <w:rFonts w:ascii="Times New Roman" w:hAnsi="Times New Roman"/>
          <w:sz w:val="26"/>
          <w:szCs w:val="26"/>
        </w:rPr>
        <w:t>ФГУП «ППП»</w:t>
      </w:r>
    </w:p>
    <w:p w:rsidR="00C20C75" w:rsidRPr="0045608B" w:rsidRDefault="00C20C75" w:rsidP="00C20C75">
      <w:pPr>
        <w:rPr>
          <w:sz w:val="26"/>
          <w:szCs w:val="26"/>
        </w:rPr>
      </w:pPr>
      <w:r w:rsidRPr="0045608B">
        <w:rPr>
          <w:sz w:val="26"/>
          <w:szCs w:val="26"/>
        </w:rPr>
        <w:t>ИНН 7710142570, КПП 771001001</w:t>
      </w:r>
    </w:p>
    <w:p w:rsidR="00C20C75" w:rsidRPr="0045608B" w:rsidRDefault="00C20C75" w:rsidP="00C20C75">
      <w:pPr>
        <w:rPr>
          <w:sz w:val="26"/>
          <w:szCs w:val="26"/>
        </w:rPr>
      </w:pPr>
      <w:r w:rsidRPr="0045608B">
        <w:rPr>
          <w:sz w:val="26"/>
          <w:szCs w:val="26"/>
        </w:rPr>
        <w:t xml:space="preserve">ПАО СБЕРБАНК, Г. МОСКВА: БИК 044525225, </w:t>
      </w:r>
    </w:p>
    <w:p w:rsidR="00C20C75" w:rsidRPr="0045608B" w:rsidRDefault="00C20C75" w:rsidP="00C20C75">
      <w:pPr>
        <w:autoSpaceDE w:val="0"/>
        <w:autoSpaceDN w:val="0"/>
        <w:adjustRightInd w:val="0"/>
        <w:jc w:val="both"/>
        <w:rPr>
          <w:sz w:val="26"/>
          <w:szCs w:val="26"/>
        </w:rPr>
      </w:pPr>
      <w:r w:rsidRPr="0045608B">
        <w:rPr>
          <w:sz w:val="26"/>
          <w:szCs w:val="26"/>
        </w:rPr>
        <w:t>к/с 30101810400000000225, р/с 40502810838040100038.</w:t>
      </w:r>
    </w:p>
    <w:p w:rsidR="007A256D" w:rsidRPr="0045608B" w:rsidRDefault="007A256D" w:rsidP="00D5773E">
      <w:pPr>
        <w:tabs>
          <w:tab w:val="left" w:pos="900"/>
          <w:tab w:val="left" w:pos="1080"/>
        </w:tabs>
        <w:contextualSpacing/>
        <w:jc w:val="both"/>
        <w:rPr>
          <w:spacing w:val="-8"/>
          <w:sz w:val="26"/>
          <w:szCs w:val="26"/>
        </w:rPr>
      </w:pPr>
      <w:r w:rsidRPr="0045608B">
        <w:rPr>
          <w:spacing w:val="-8"/>
          <w:sz w:val="26"/>
          <w:szCs w:val="26"/>
        </w:rPr>
        <w:t>В случае если в качестве формы обеспечения исполнения договора выбрано внесение денежных средств, то обеспечение исполнения договора возвращается По</w:t>
      </w:r>
      <w:r w:rsidR="00C901BC" w:rsidRPr="0045608B">
        <w:rPr>
          <w:spacing w:val="-8"/>
          <w:sz w:val="26"/>
          <w:szCs w:val="26"/>
        </w:rPr>
        <w:t>ставщику</w:t>
      </w:r>
      <w:r w:rsidRPr="0045608B">
        <w:rPr>
          <w:spacing w:val="-8"/>
          <w:sz w:val="26"/>
          <w:szCs w:val="26"/>
        </w:rPr>
        <w:t xml:space="preserve"> </w:t>
      </w:r>
      <w:r w:rsidR="00B35672" w:rsidRPr="0045608B">
        <w:rPr>
          <w:spacing w:val="-8"/>
          <w:sz w:val="26"/>
          <w:szCs w:val="26"/>
        </w:rPr>
        <w:t xml:space="preserve">в течение </w:t>
      </w:r>
      <w:r w:rsidR="00C901BC" w:rsidRPr="0045608B">
        <w:rPr>
          <w:spacing w:val="-8"/>
          <w:sz w:val="26"/>
          <w:szCs w:val="26"/>
        </w:rPr>
        <w:t>30</w:t>
      </w:r>
      <w:r w:rsidR="00B35672" w:rsidRPr="0045608B">
        <w:rPr>
          <w:spacing w:val="-8"/>
          <w:sz w:val="26"/>
          <w:szCs w:val="26"/>
        </w:rPr>
        <w:t xml:space="preserve"> (</w:t>
      </w:r>
      <w:r w:rsidR="00C901BC" w:rsidRPr="0045608B">
        <w:rPr>
          <w:spacing w:val="-8"/>
          <w:sz w:val="26"/>
          <w:szCs w:val="26"/>
        </w:rPr>
        <w:t>тридцати</w:t>
      </w:r>
      <w:r w:rsidR="00B35672" w:rsidRPr="0045608B">
        <w:rPr>
          <w:spacing w:val="-8"/>
          <w:sz w:val="26"/>
          <w:szCs w:val="26"/>
        </w:rPr>
        <w:t xml:space="preserve">) банковских дней </w:t>
      </w:r>
      <w:r w:rsidR="00310A46" w:rsidRPr="0045608B">
        <w:rPr>
          <w:spacing w:val="-8"/>
          <w:sz w:val="26"/>
          <w:szCs w:val="26"/>
        </w:rPr>
        <w:t xml:space="preserve">в соответствии с условиями проекта договора. </w:t>
      </w:r>
      <w:r w:rsidRPr="0045608B">
        <w:rPr>
          <w:spacing w:val="-8"/>
          <w:sz w:val="26"/>
          <w:szCs w:val="26"/>
        </w:rPr>
        <w:t>Денежные средства возвращаются</w:t>
      </w:r>
      <w:r w:rsidR="00310A46" w:rsidRPr="0045608B">
        <w:rPr>
          <w:spacing w:val="-8"/>
          <w:sz w:val="26"/>
          <w:szCs w:val="26"/>
        </w:rPr>
        <w:t xml:space="preserve"> на банковский счет, указанный Подрядчиком в </w:t>
      </w:r>
      <w:r w:rsidRPr="0045608B">
        <w:rPr>
          <w:spacing w:val="-8"/>
          <w:sz w:val="26"/>
          <w:szCs w:val="26"/>
        </w:rPr>
        <w:t>письменно</w:t>
      </w:r>
      <w:r w:rsidR="00310A46" w:rsidRPr="0045608B">
        <w:rPr>
          <w:spacing w:val="-8"/>
          <w:sz w:val="26"/>
          <w:szCs w:val="26"/>
        </w:rPr>
        <w:t>м</w:t>
      </w:r>
      <w:r w:rsidRPr="0045608B">
        <w:rPr>
          <w:spacing w:val="-8"/>
          <w:sz w:val="26"/>
          <w:szCs w:val="26"/>
        </w:rPr>
        <w:t xml:space="preserve"> требовани</w:t>
      </w:r>
      <w:r w:rsidR="00310A46" w:rsidRPr="0045608B">
        <w:rPr>
          <w:spacing w:val="-8"/>
          <w:sz w:val="26"/>
          <w:szCs w:val="26"/>
        </w:rPr>
        <w:t>и</w:t>
      </w:r>
      <w:r w:rsidRPr="0045608B">
        <w:rPr>
          <w:spacing w:val="-8"/>
          <w:sz w:val="26"/>
          <w:szCs w:val="26"/>
        </w:rPr>
        <w:t xml:space="preserve">. </w:t>
      </w:r>
    </w:p>
    <w:p w:rsidR="00D5773E" w:rsidRPr="0045608B" w:rsidRDefault="00D5773E" w:rsidP="00D5773E">
      <w:pPr>
        <w:tabs>
          <w:tab w:val="left" w:pos="900"/>
          <w:tab w:val="left" w:pos="1080"/>
        </w:tabs>
        <w:contextualSpacing/>
        <w:jc w:val="both"/>
        <w:rPr>
          <w:sz w:val="26"/>
          <w:szCs w:val="26"/>
        </w:rPr>
      </w:pPr>
      <w:r w:rsidRPr="0045608B">
        <w:rPr>
          <w:color w:val="000000"/>
          <w:sz w:val="26"/>
          <w:szCs w:val="26"/>
        </w:rPr>
        <w:t xml:space="preserve">В случае предоставления обеспечения договора на участие в </w:t>
      </w:r>
      <w:r w:rsidRPr="0045608B">
        <w:rPr>
          <w:sz w:val="26"/>
          <w:szCs w:val="26"/>
        </w:rPr>
        <w:t>запросе предложений</w:t>
      </w:r>
      <w:r w:rsidRPr="0045608B">
        <w:rPr>
          <w:color w:val="000000"/>
          <w:sz w:val="26"/>
          <w:szCs w:val="26"/>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45608B">
        <w:rPr>
          <w:sz w:val="26"/>
          <w:szCs w:val="26"/>
        </w:rPr>
        <w:t>Срок действия независимой (банковской) гарантии должен превышать срок действия договора не менее чем на один месяц.</w:t>
      </w:r>
    </w:p>
    <w:p w:rsidR="00C969DB" w:rsidRPr="0045608B" w:rsidRDefault="00225807" w:rsidP="00C969DB">
      <w:pPr>
        <w:autoSpaceDE w:val="0"/>
        <w:autoSpaceDN w:val="0"/>
        <w:adjustRightInd w:val="0"/>
        <w:jc w:val="both"/>
        <w:rPr>
          <w:sz w:val="26"/>
          <w:szCs w:val="26"/>
        </w:rPr>
      </w:pPr>
      <w:r w:rsidRPr="0045608B">
        <w:rPr>
          <w:b/>
          <w:bCs/>
          <w:sz w:val="26"/>
          <w:szCs w:val="26"/>
        </w:rPr>
        <w:t>9</w:t>
      </w:r>
      <w:r w:rsidR="00C51365" w:rsidRPr="0045608B">
        <w:rPr>
          <w:b/>
          <w:bCs/>
          <w:sz w:val="26"/>
          <w:szCs w:val="26"/>
        </w:rPr>
        <w:t>. </w:t>
      </w:r>
      <w:r w:rsidR="00C969DB" w:rsidRPr="0045608B">
        <w:rPr>
          <w:b/>
          <w:bCs/>
          <w:sz w:val="26"/>
          <w:szCs w:val="26"/>
        </w:rPr>
        <w:t>Форма</w:t>
      </w:r>
      <w:r w:rsidR="000D45EC" w:rsidRPr="0045608B">
        <w:rPr>
          <w:b/>
          <w:bCs/>
          <w:sz w:val="26"/>
          <w:szCs w:val="26"/>
        </w:rPr>
        <w:t>, сроки и порядок</w:t>
      </w:r>
      <w:r w:rsidR="00A5075D" w:rsidRPr="0045608B">
        <w:rPr>
          <w:b/>
          <w:bCs/>
          <w:sz w:val="26"/>
          <w:szCs w:val="26"/>
        </w:rPr>
        <w:t xml:space="preserve"> </w:t>
      </w:r>
      <w:r w:rsidR="00C969DB" w:rsidRPr="0045608B">
        <w:rPr>
          <w:b/>
          <w:bCs/>
          <w:sz w:val="26"/>
          <w:szCs w:val="26"/>
        </w:rPr>
        <w:t>оплаты</w:t>
      </w:r>
      <w:r w:rsidR="00C969DB" w:rsidRPr="0045608B">
        <w:rPr>
          <w:sz w:val="26"/>
          <w:szCs w:val="26"/>
        </w:rPr>
        <w:t>:</w:t>
      </w:r>
    </w:p>
    <w:p w:rsidR="00151980" w:rsidRPr="0045608B" w:rsidRDefault="00225807" w:rsidP="00151980">
      <w:pPr>
        <w:jc w:val="both"/>
        <w:rPr>
          <w:sz w:val="26"/>
          <w:szCs w:val="26"/>
        </w:rPr>
      </w:pPr>
      <w:r w:rsidRPr="0045608B">
        <w:rPr>
          <w:sz w:val="26"/>
          <w:szCs w:val="26"/>
        </w:rPr>
        <w:t>9</w:t>
      </w:r>
      <w:r w:rsidR="00151980" w:rsidRPr="0045608B">
        <w:rPr>
          <w:sz w:val="26"/>
          <w:szCs w:val="26"/>
        </w:rPr>
        <w:t>.</w:t>
      </w:r>
      <w:r w:rsidR="003B6B6F" w:rsidRPr="0045608B">
        <w:rPr>
          <w:sz w:val="26"/>
          <w:szCs w:val="26"/>
        </w:rPr>
        <w:t>1</w:t>
      </w:r>
      <w:r w:rsidR="00151980" w:rsidRPr="0045608B">
        <w:rPr>
          <w:sz w:val="26"/>
          <w:szCs w:val="26"/>
        </w:rPr>
        <w:t>. Расчет</w:t>
      </w:r>
      <w:r w:rsidR="00BF2609" w:rsidRPr="0045608B">
        <w:rPr>
          <w:sz w:val="26"/>
          <w:szCs w:val="26"/>
        </w:rPr>
        <w:t xml:space="preserve"> </w:t>
      </w:r>
      <w:r w:rsidR="00151980" w:rsidRPr="0045608B">
        <w:rPr>
          <w:sz w:val="26"/>
          <w:szCs w:val="26"/>
        </w:rPr>
        <w:t>-</w:t>
      </w:r>
      <w:r w:rsidR="00BF2609" w:rsidRPr="0045608B">
        <w:rPr>
          <w:sz w:val="26"/>
          <w:szCs w:val="26"/>
        </w:rPr>
        <w:t xml:space="preserve"> </w:t>
      </w:r>
      <w:r w:rsidR="00151980" w:rsidRPr="0045608B">
        <w:rPr>
          <w:sz w:val="26"/>
          <w:szCs w:val="26"/>
        </w:rPr>
        <w:t>безналичный расчет.</w:t>
      </w:r>
    </w:p>
    <w:p w:rsidR="003B6B6F" w:rsidRPr="0045608B" w:rsidRDefault="003B6B6F" w:rsidP="003B6B6F">
      <w:pPr>
        <w:jc w:val="both"/>
        <w:rPr>
          <w:sz w:val="26"/>
          <w:szCs w:val="26"/>
        </w:rPr>
      </w:pPr>
      <w:r w:rsidRPr="0045608B">
        <w:rPr>
          <w:sz w:val="26"/>
          <w:szCs w:val="26"/>
        </w:rPr>
        <w:t xml:space="preserve">9.2. Сроки оплаты – в течение 15 (пятнадцати) банковских дней с момента подписания Сторонами акта сдачи-приемки оборудования на основании </w:t>
      </w:r>
      <w:r w:rsidR="004C5639" w:rsidRPr="0045608B">
        <w:rPr>
          <w:sz w:val="26"/>
          <w:szCs w:val="26"/>
        </w:rPr>
        <w:t xml:space="preserve">счета, счета-фактуры, подписанной Заказчиком </w:t>
      </w:r>
      <w:r w:rsidRPr="0045608B">
        <w:rPr>
          <w:sz w:val="26"/>
          <w:szCs w:val="26"/>
        </w:rPr>
        <w:t>товарной накладной (форма ТОРГ-12) или УПД</w:t>
      </w:r>
      <w:r w:rsidR="004C5639" w:rsidRPr="0045608B">
        <w:rPr>
          <w:sz w:val="26"/>
          <w:szCs w:val="26"/>
        </w:rPr>
        <w:t xml:space="preserve"> и заверенных </w:t>
      </w:r>
      <w:r w:rsidRPr="0045608B">
        <w:rPr>
          <w:sz w:val="26"/>
          <w:szCs w:val="26"/>
        </w:rPr>
        <w:t>копий сертификатов качества или деклараций соответствия установленного образца.</w:t>
      </w:r>
    </w:p>
    <w:p w:rsidR="00632168" w:rsidRPr="0045608B" w:rsidRDefault="00225807" w:rsidP="009E2488">
      <w:pPr>
        <w:autoSpaceDE w:val="0"/>
        <w:autoSpaceDN w:val="0"/>
        <w:adjustRightInd w:val="0"/>
        <w:jc w:val="both"/>
        <w:rPr>
          <w:b/>
          <w:bCs/>
          <w:sz w:val="26"/>
          <w:szCs w:val="26"/>
        </w:rPr>
      </w:pPr>
      <w:r w:rsidRPr="0045608B">
        <w:rPr>
          <w:b/>
          <w:bCs/>
          <w:sz w:val="26"/>
          <w:szCs w:val="26"/>
        </w:rPr>
        <w:t>10</w:t>
      </w:r>
      <w:r w:rsidR="00632168" w:rsidRPr="0045608B">
        <w:rPr>
          <w:b/>
          <w:bCs/>
          <w:sz w:val="26"/>
          <w:szCs w:val="26"/>
        </w:rPr>
        <w:t>. Требования к участникам закупки:</w:t>
      </w:r>
    </w:p>
    <w:p w:rsidR="0050010A" w:rsidRPr="0045608B" w:rsidRDefault="00225807" w:rsidP="0050010A">
      <w:pPr>
        <w:autoSpaceDE w:val="0"/>
        <w:autoSpaceDN w:val="0"/>
        <w:adjustRightInd w:val="0"/>
        <w:jc w:val="both"/>
        <w:rPr>
          <w:sz w:val="26"/>
          <w:szCs w:val="26"/>
        </w:rPr>
      </w:pPr>
      <w:r w:rsidRPr="0045608B">
        <w:rPr>
          <w:sz w:val="26"/>
          <w:szCs w:val="26"/>
        </w:rPr>
        <w:t>10</w:t>
      </w:r>
      <w:r w:rsidR="0050010A" w:rsidRPr="0045608B">
        <w:rPr>
          <w:sz w:val="26"/>
          <w:szCs w:val="26"/>
        </w:rPr>
        <w:t>.1. Обязательные требования:</w:t>
      </w:r>
    </w:p>
    <w:p w:rsidR="004B06FD" w:rsidRPr="0045608B" w:rsidRDefault="00225807" w:rsidP="0050010A">
      <w:pPr>
        <w:autoSpaceDE w:val="0"/>
        <w:autoSpaceDN w:val="0"/>
        <w:adjustRightInd w:val="0"/>
        <w:jc w:val="both"/>
        <w:rPr>
          <w:sz w:val="26"/>
          <w:szCs w:val="26"/>
        </w:rPr>
      </w:pPr>
      <w:r w:rsidRPr="0045608B">
        <w:rPr>
          <w:sz w:val="26"/>
          <w:szCs w:val="26"/>
        </w:rPr>
        <w:t>10</w:t>
      </w:r>
      <w:r w:rsidR="0050010A" w:rsidRPr="0045608B">
        <w:rPr>
          <w:sz w:val="26"/>
          <w:szCs w:val="26"/>
        </w:rPr>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6906FE" w:rsidRPr="0045608B">
        <w:rPr>
          <w:sz w:val="26"/>
          <w:szCs w:val="26"/>
        </w:rPr>
        <w:t>г, являющихся предметом закупки.</w:t>
      </w:r>
    </w:p>
    <w:p w:rsidR="0050010A" w:rsidRPr="0045608B" w:rsidRDefault="00225807" w:rsidP="0050010A">
      <w:pPr>
        <w:pStyle w:val="22"/>
        <w:tabs>
          <w:tab w:val="left" w:pos="360"/>
          <w:tab w:val="left" w:pos="540"/>
          <w:tab w:val="left" w:pos="840"/>
        </w:tabs>
        <w:spacing w:after="0" w:line="240" w:lineRule="auto"/>
        <w:jc w:val="both"/>
        <w:rPr>
          <w:sz w:val="26"/>
          <w:szCs w:val="26"/>
        </w:rPr>
      </w:pPr>
      <w:r w:rsidRPr="0045608B">
        <w:rPr>
          <w:sz w:val="26"/>
          <w:szCs w:val="26"/>
        </w:rPr>
        <w:t>10</w:t>
      </w:r>
      <w:r w:rsidR="0050010A" w:rsidRPr="0045608B">
        <w:rPr>
          <w:sz w:val="26"/>
          <w:szCs w:val="26"/>
        </w:rPr>
        <w:t>.1.2.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45608B" w:rsidRDefault="00225807" w:rsidP="0050010A">
      <w:pPr>
        <w:pStyle w:val="22"/>
        <w:tabs>
          <w:tab w:val="left" w:pos="360"/>
          <w:tab w:val="left" w:pos="540"/>
          <w:tab w:val="left" w:pos="840"/>
        </w:tabs>
        <w:spacing w:after="0" w:line="240" w:lineRule="auto"/>
        <w:jc w:val="both"/>
        <w:rPr>
          <w:sz w:val="26"/>
          <w:szCs w:val="26"/>
        </w:rPr>
      </w:pPr>
      <w:r w:rsidRPr="0045608B">
        <w:rPr>
          <w:sz w:val="26"/>
          <w:szCs w:val="26"/>
        </w:rPr>
        <w:lastRenderedPageBreak/>
        <w:t>10</w:t>
      </w:r>
      <w:r w:rsidR="0050010A" w:rsidRPr="0045608B">
        <w:rPr>
          <w:sz w:val="26"/>
          <w:szCs w:val="26"/>
        </w:rPr>
        <w:t>.1.3.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45608B" w:rsidRDefault="00225807" w:rsidP="0050010A">
      <w:pPr>
        <w:pStyle w:val="22"/>
        <w:tabs>
          <w:tab w:val="left" w:pos="360"/>
          <w:tab w:val="left" w:pos="540"/>
          <w:tab w:val="left" w:pos="840"/>
        </w:tabs>
        <w:spacing w:after="0" w:line="240" w:lineRule="auto"/>
        <w:jc w:val="both"/>
        <w:rPr>
          <w:sz w:val="26"/>
          <w:szCs w:val="26"/>
        </w:rPr>
      </w:pPr>
      <w:r w:rsidRPr="0045608B">
        <w:rPr>
          <w:sz w:val="26"/>
          <w:szCs w:val="26"/>
        </w:rPr>
        <w:t>10</w:t>
      </w:r>
      <w:r w:rsidR="0050010A" w:rsidRPr="0045608B">
        <w:rPr>
          <w:sz w:val="26"/>
          <w:szCs w:val="26"/>
        </w:rPr>
        <w:t>.1.4.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45608B" w:rsidRDefault="00225807" w:rsidP="0050010A">
      <w:pPr>
        <w:pStyle w:val="22"/>
        <w:tabs>
          <w:tab w:val="left" w:pos="360"/>
          <w:tab w:val="left" w:pos="540"/>
          <w:tab w:val="left" w:pos="709"/>
          <w:tab w:val="left" w:pos="840"/>
        </w:tabs>
        <w:spacing w:after="0" w:line="240" w:lineRule="auto"/>
        <w:jc w:val="both"/>
        <w:rPr>
          <w:sz w:val="26"/>
          <w:szCs w:val="26"/>
        </w:rPr>
      </w:pPr>
      <w:r w:rsidRPr="0045608B">
        <w:rPr>
          <w:sz w:val="26"/>
          <w:szCs w:val="26"/>
        </w:rPr>
        <w:t>10</w:t>
      </w:r>
      <w:r w:rsidR="0050010A" w:rsidRPr="0045608B">
        <w:rPr>
          <w:sz w:val="26"/>
          <w:szCs w:val="26"/>
        </w:rPr>
        <w:t>.1.5.</w:t>
      </w:r>
      <w:r w:rsidR="0050010A" w:rsidRPr="0045608B">
        <w:rPr>
          <w:sz w:val="26"/>
          <w:szCs w:val="26"/>
          <w:lang w:val="en-US"/>
        </w:rPr>
        <w:t> </w:t>
      </w:r>
      <w:r w:rsidR="0050010A" w:rsidRPr="0045608B">
        <w:rPr>
          <w:sz w:val="26"/>
          <w:szCs w:val="26"/>
        </w:rPr>
        <w:t>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w:t>
      </w:r>
      <w:r w:rsidR="00E32B6E" w:rsidRPr="0045608B">
        <w:rPr>
          <w:sz w:val="26"/>
          <w:szCs w:val="26"/>
        </w:rPr>
        <w:t xml:space="preserve"> </w:t>
      </w:r>
      <w:r w:rsidR="0050010A" w:rsidRPr="0045608B">
        <w:rPr>
          <w:sz w:val="26"/>
          <w:szCs w:val="26"/>
        </w:rPr>
        <w:t>апреля</w:t>
      </w:r>
      <w:r w:rsidR="00E32B6E" w:rsidRPr="0045608B">
        <w:rPr>
          <w:sz w:val="26"/>
          <w:szCs w:val="26"/>
        </w:rPr>
        <w:t xml:space="preserve"> </w:t>
      </w:r>
      <w:r w:rsidR="0050010A" w:rsidRPr="0045608B">
        <w:rPr>
          <w:sz w:val="26"/>
          <w:szCs w:val="26"/>
        </w:rPr>
        <w:t>2013</w:t>
      </w:r>
      <w:r w:rsidR="00E32B6E" w:rsidRPr="0045608B">
        <w:rPr>
          <w:sz w:val="26"/>
          <w:szCs w:val="26"/>
        </w:rPr>
        <w:t xml:space="preserve"> </w:t>
      </w:r>
      <w:r w:rsidR="0050010A" w:rsidRPr="0045608B">
        <w:rPr>
          <w:sz w:val="26"/>
          <w:szCs w:val="26"/>
        </w:rPr>
        <w:t>года</w:t>
      </w:r>
      <w:r w:rsidR="00E32B6E" w:rsidRPr="0045608B">
        <w:rPr>
          <w:sz w:val="26"/>
          <w:szCs w:val="26"/>
        </w:rPr>
        <w:t xml:space="preserve"> </w:t>
      </w:r>
      <w:r w:rsidR="00CD7DAB" w:rsidRPr="0045608B">
        <w:rPr>
          <w:sz w:val="26"/>
          <w:szCs w:val="26"/>
        </w:rPr>
        <w:t>№</w:t>
      </w:r>
      <w:r w:rsidR="0050010A" w:rsidRPr="0045608B">
        <w:rPr>
          <w:sz w:val="26"/>
          <w:szCs w:val="26"/>
        </w:rPr>
        <w:t xml:space="preserve"> 44-ФЗ </w:t>
      </w:r>
      <w:r w:rsidR="00A45EA3">
        <w:rPr>
          <w:sz w:val="26"/>
          <w:szCs w:val="26"/>
        </w:rPr>
        <w:t>«</w:t>
      </w:r>
      <w:r w:rsidR="0050010A" w:rsidRPr="0045608B">
        <w:rPr>
          <w:sz w:val="26"/>
          <w:szCs w:val="26"/>
        </w:rPr>
        <w:t>О контрактной системе в сфере закупок товаров, работ, услуг для обеспечения государственных и муниципальных нужд</w:t>
      </w:r>
      <w:r w:rsidR="00A45EA3">
        <w:rPr>
          <w:sz w:val="26"/>
          <w:szCs w:val="26"/>
        </w:rPr>
        <w:t>»</w:t>
      </w:r>
      <w:r w:rsidR="0050010A" w:rsidRPr="0045608B">
        <w:rPr>
          <w:sz w:val="26"/>
          <w:szCs w:val="26"/>
        </w:rPr>
        <w:t>, сведений об участниках закупки.</w:t>
      </w:r>
    </w:p>
    <w:p w:rsidR="0050010A" w:rsidRPr="0045608B" w:rsidRDefault="00225807" w:rsidP="0050010A">
      <w:pPr>
        <w:autoSpaceDE w:val="0"/>
        <w:autoSpaceDN w:val="0"/>
        <w:adjustRightInd w:val="0"/>
        <w:jc w:val="both"/>
        <w:rPr>
          <w:sz w:val="26"/>
          <w:szCs w:val="26"/>
        </w:rPr>
      </w:pPr>
      <w:r w:rsidRPr="0045608B">
        <w:rPr>
          <w:sz w:val="26"/>
          <w:szCs w:val="26"/>
        </w:rPr>
        <w:t>10</w:t>
      </w:r>
      <w:r w:rsidR="0050010A" w:rsidRPr="0045608B">
        <w:rPr>
          <w:sz w:val="26"/>
          <w:szCs w:val="26"/>
        </w:rPr>
        <w:t>.2. Дополнительные требования:</w:t>
      </w:r>
    </w:p>
    <w:p w:rsidR="0008401C" w:rsidRPr="0045608B" w:rsidRDefault="0008401C" w:rsidP="0008401C">
      <w:pPr>
        <w:autoSpaceDE w:val="0"/>
        <w:autoSpaceDN w:val="0"/>
        <w:adjustRightInd w:val="0"/>
        <w:jc w:val="both"/>
        <w:rPr>
          <w:sz w:val="26"/>
          <w:szCs w:val="26"/>
          <w:lang w:eastAsia="ar-SA"/>
        </w:rPr>
      </w:pPr>
      <w:r w:rsidRPr="0045608B">
        <w:rPr>
          <w:sz w:val="26"/>
          <w:szCs w:val="26"/>
          <w:lang w:eastAsia="ar-SA"/>
        </w:rPr>
        <w:t>10.2.1. отсутствие решения суда или иного уполномоченного органа о наложении ареста на имущество Участника закупки, на день подачи заявки на участие в процедуре закупки;</w:t>
      </w:r>
    </w:p>
    <w:p w:rsidR="0008401C" w:rsidRPr="0045608B" w:rsidRDefault="0008401C" w:rsidP="0008401C">
      <w:pPr>
        <w:autoSpaceDE w:val="0"/>
        <w:autoSpaceDN w:val="0"/>
        <w:adjustRightInd w:val="0"/>
        <w:jc w:val="both"/>
        <w:rPr>
          <w:sz w:val="26"/>
          <w:szCs w:val="26"/>
          <w:lang w:eastAsia="ar-SA"/>
        </w:rPr>
      </w:pPr>
      <w:r w:rsidRPr="0045608B">
        <w:rPr>
          <w:sz w:val="26"/>
          <w:szCs w:val="26"/>
          <w:lang w:eastAsia="ar-SA"/>
        </w:rPr>
        <w:t>10.2.2. участник закупки не должен являться офшорной компанией;</w:t>
      </w:r>
    </w:p>
    <w:p w:rsidR="0008401C" w:rsidRPr="0045608B" w:rsidRDefault="0008401C" w:rsidP="0008401C">
      <w:pPr>
        <w:autoSpaceDE w:val="0"/>
        <w:autoSpaceDN w:val="0"/>
        <w:adjustRightInd w:val="0"/>
        <w:jc w:val="both"/>
        <w:rPr>
          <w:sz w:val="26"/>
          <w:szCs w:val="26"/>
          <w:lang w:eastAsia="ar-SA"/>
        </w:rPr>
      </w:pPr>
      <w:r w:rsidRPr="0045608B">
        <w:rPr>
          <w:sz w:val="26"/>
          <w:szCs w:val="26"/>
          <w:lang w:eastAsia="ar-SA"/>
        </w:rPr>
        <w:t>10.2.3.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8401C" w:rsidRPr="0045608B" w:rsidRDefault="0008401C" w:rsidP="0008401C">
      <w:pPr>
        <w:autoSpaceDE w:val="0"/>
        <w:autoSpaceDN w:val="0"/>
        <w:adjustRightInd w:val="0"/>
        <w:jc w:val="both"/>
        <w:rPr>
          <w:sz w:val="26"/>
          <w:szCs w:val="26"/>
          <w:lang w:eastAsia="ar-SA"/>
        </w:rPr>
      </w:pPr>
      <w:r w:rsidRPr="0045608B">
        <w:rPr>
          <w:sz w:val="26"/>
          <w:szCs w:val="26"/>
          <w:lang w:eastAsia="ar-SA"/>
        </w:rPr>
        <w:t>10.2.4.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anchor="dst101897" w:history="1">
        <w:r w:rsidRPr="0045608B">
          <w:rPr>
            <w:sz w:val="26"/>
            <w:szCs w:val="26"/>
            <w:lang w:eastAsia="ar-SA"/>
          </w:rPr>
          <w:t>статьями 289</w:t>
        </w:r>
      </w:hyperlink>
      <w:r w:rsidRPr="0045608B">
        <w:rPr>
          <w:sz w:val="26"/>
          <w:szCs w:val="26"/>
          <w:lang w:eastAsia="ar-SA"/>
        </w:rPr>
        <w:t>, </w:t>
      </w:r>
      <w:hyperlink r:id="rId12" w:anchor="dst2054" w:history="1">
        <w:r w:rsidRPr="0045608B">
          <w:rPr>
            <w:sz w:val="26"/>
            <w:szCs w:val="26"/>
            <w:lang w:eastAsia="ar-SA"/>
          </w:rPr>
          <w:t>290</w:t>
        </w:r>
      </w:hyperlink>
      <w:r w:rsidRPr="0045608B">
        <w:rPr>
          <w:sz w:val="26"/>
          <w:szCs w:val="26"/>
          <w:lang w:eastAsia="ar-SA"/>
        </w:rPr>
        <w:t>, </w:t>
      </w:r>
      <w:hyperlink r:id="rId13" w:anchor="dst2072" w:history="1">
        <w:r w:rsidRPr="0045608B">
          <w:rPr>
            <w:sz w:val="26"/>
            <w:szCs w:val="26"/>
            <w:lang w:eastAsia="ar-SA"/>
          </w:rPr>
          <w:t>291</w:t>
        </w:r>
      </w:hyperlink>
      <w:r w:rsidRPr="0045608B">
        <w:rPr>
          <w:sz w:val="26"/>
          <w:szCs w:val="26"/>
          <w:lang w:eastAsia="ar-SA"/>
        </w:rPr>
        <w:t>, </w:t>
      </w:r>
      <w:hyperlink r:id="rId14" w:anchor="dst2086" w:history="1">
        <w:r w:rsidRPr="0045608B">
          <w:rPr>
            <w:sz w:val="26"/>
            <w:szCs w:val="26"/>
            <w:lang w:eastAsia="ar-SA"/>
          </w:rPr>
          <w:t>291.1</w:t>
        </w:r>
      </w:hyperlink>
      <w:r w:rsidRPr="0045608B">
        <w:rPr>
          <w:sz w:val="26"/>
          <w:szCs w:val="26"/>
          <w:lang w:eastAsia="ar-SA"/>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w:t>
      </w:r>
      <w:r w:rsidRPr="0045608B">
        <w:rPr>
          <w:sz w:val="26"/>
          <w:szCs w:val="26"/>
          <w:lang w:eastAsia="ar-SA"/>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8401C" w:rsidRPr="0045608B" w:rsidRDefault="0008401C" w:rsidP="0008401C">
      <w:pPr>
        <w:autoSpaceDE w:val="0"/>
        <w:autoSpaceDN w:val="0"/>
        <w:adjustRightInd w:val="0"/>
        <w:jc w:val="both"/>
        <w:rPr>
          <w:sz w:val="26"/>
          <w:szCs w:val="26"/>
        </w:rPr>
      </w:pPr>
      <w:bookmarkStart w:id="0" w:name="dst297"/>
      <w:bookmarkEnd w:id="0"/>
      <w:r w:rsidRPr="0045608B">
        <w:rPr>
          <w:sz w:val="26"/>
          <w:szCs w:val="26"/>
          <w:lang w:eastAsia="ar-SA"/>
        </w:rPr>
        <w:t>10.2.5.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0BCF" w:rsidRPr="0045608B" w:rsidRDefault="00AB0BCF" w:rsidP="00870A30">
      <w:pPr>
        <w:autoSpaceDE w:val="0"/>
        <w:autoSpaceDN w:val="0"/>
        <w:adjustRightInd w:val="0"/>
        <w:jc w:val="both"/>
        <w:rPr>
          <w:sz w:val="26"/>
          <w:szCs w:val="26"/>
        </w:rPr>
      </w:pPr>
      <w:r w:rsidRPr="0045608B">
        <w:rPr>
          <w:sz w:val="26"/>
          <w:szCs w:val="26"/>
        </w:rPr>
        <w:t>10.2.6.</w:t>
      </w:r>
      <w:r w:rsidRPr="0045608B">
        <w:rPr>
          <w:sz w:val="26"/>
          <w:szCs w:val="26"/>
          <w:lang w:val="en-US"/>
        </w:rPr>
        <w:t> </w:t>
      </w:r>
      <w:r w:rsidRPr="0045608B">
        <w:rPr>
          <w:color w:val="000000"/>
          <w:sz w:val="26"/>
          <w:szCs w:val="26"/>
        </w:rPr>
        <w:t xml:space="preserve">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w:t>
      </w:r>
      <w:r w:rsidR="004C5639" w:rsidRPr="0045608B">
        <w:rPr>
          <w:color w:val="000000"/>
          <w:sz w:val="26"/>
          <w:szCs w:val="26"/>
        </w:rPr>
        <w:t>«</w:t>
      </w:r>
      <w:r w:rsidRPr="0045608B">
        <w:rPr>
          <w:color w:val="000000"/>
          <w:sz w:val="26"/>
          <w:szCs w:val="26"/>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C5639" w:rsidRPr="0045608B">
        <w:rPr>
          <w:color w:val="000000"/>
          <w:sz w:val="26"/>
          <w:szCs w:val="26"/>
        </w:rPr>
        <w:t>».</w:t>
      </w:r>
    </w:p>
    <w:p w:rsidR="00870A30" w:rsidRPr="0045608B" w:rsidRDefault="00225807" w:rsidP="00870A30">
      <w:pPr>
        <w:autoSpaceDE w:val="0"/>
        <w:autoSpaceDN w:val="0"/>
        <w:adjustRightInd w:val="0"/>
        <w:jc w:val="both"/>
        <w:rPr>
          <w:b/>
          <w:bCs/>
          <w:sz w:val="26"/>
          <w:szCs w:val="26"/>
        </w:rPr>
      </w:pPr>
      <w:r w:rsidRPr="0045608B">
        <w:rPr>
          <w:b/>
          <w:bCs/>
          <w:sz w:val="26"/>
          <w:szCs w:val="26"/>
        </w:rPr>
        <w:t>11</w:t>
      </w:r>
      <w:r w:rsidR="00870A30" w:rsidRPr="0045608B">
        <w:rPr>
          <w:b/>
          <w:bCs/>
          <w:sz w:val="26"/>
          <w:szCs w:val="26"/>
        </w:rPr>
        <w:t xml:space="preserve">.Требования, предъявляемые к </w:t>
      </w:r>
      <w:r w:rsidR="00F905CB" w:rsidRPr="0045608B">
        <w:rPr>
          <w:b/>
          <w:bCs/>
          <w:sz w:val="26"/>
          <w:szCs w:val="26"/>
        </w:rPr>
        <w:t>предложению</w:t>
      </w:r>
      <w:r w:rsidR="00870A30" w:rsidRPr="0045608B">
        <w:rPr>
          <w:b/>
          <w:bCs/>
          <w:sz w:val="26"/>
          <w:szCs w:val="26"/>
        </w:rPr>
        <w:t>:</w:t>
      </w:r>
    </w:p>
    <w:p w:rsidR="00870A30" w:rsidRPr="0045608B" w:rsidRDefault="00225807" w:rsidP="00870A30">
      <w:pPr>
        <w:autoSpaceDE w:val="0"/>
        <w:autoSpaceDN w:val="0"/>
        <w:adjustRightInd w:val="0"/>
        <w:jc w:val="both"/>
        <w:rPr>
          <w:sz w:val="26"/>
          <w:szCs w:val="26"/>
        </w:rPr>
      </w:pPr>
      <w:r w:rsidRPr="0045608B">
        <w:rPr>
          <w:sz w:val="26"/>
          <w:szCs w:val="26"/>
        </w:rPr>
        <w:t>11</w:t>
      </w:r>
      <w:r w:rsidR="00870A30" w:rsidRPr="0045608B">
        <w:rPr>
          <w:sz w:val="26"/>
          <w:szCs w:val="26"/>
        </w:rPr>
        <w:t xml:space="preserve">.1. Для участия в проведении запроса </w:t>
      </w:r>
      <w:r w:rsidR="00F905CB" w:rsidRPr="0045608B">
        <w:rPr>
          <w:sz w:val="26"/>
          <w:szCs w:val="26"/>
        </w:rPr>
        <w:t>предложений</w:t>
      </w:r>
      <w:r w:rsidR="007A5955" w:rsidRPr="0045608B">
        <w:rPr>
          <w:sz w:val="26"/>
          <w:szCs w:val="26"/>
        </w:rPr>
        <w:t xml:space="preserve"> </w:t>
      </w:r>
      <w:r w:rsidR="00870A30" w:rsidRPr="0045608B">
        <w:rPr>
          <w:sz w:val="26"/>
          <w:szCs w:val="26"/>
        </w:rPr>
        <w:t>участник закупки должен подготовить</w:t>
      </w:r>
      <w:r w:rsidR="007A5955" w:rsidRPr="0045608B">
        <w:rPr>
          <w:sz w:val="26"/>
          <w:szCs w:val="26"/>
        </w:rPr>
        <w:t xml:space="preserve"> </w:t>
      </w:r>
      <w:r w:rsidR="00F905CB" w:rsidRPr="0045608B">
        <w:rPr>
          <w:sz w:val="26"/>
          <w:szCs w:val="26"/>
        </w:rPr>
        <w:t>предложение</w:t>
      </w:r>
      <w:r w:rsidR="00870A30" w:rsidRPr="0045608B">
        <w:rPr>
          <w:sz w:val="26"/>
          <w:szCs w:val="26"/>
        </w:rPr>
        <w:t>, оформленн</w:t>
      </w:r>
      <w:r w:rsidR="00F905CB" w:rsidRPr="0045608B">
        <w:rPr>
          <w:sz w:val="26"/>
          <w:szCs w:val="26"/>
        </w:rPr>
        <w:t>ое</w:t>
      </w:r>
      <w:r w:rsidR="00870A30" w:rsidRPr="0045608B">
        <w:rPr>
          <w:sz w:val="26"/>
          <w:szCs w:val="26"/>
        </w:rPr>
        <w:t xml:space="preserve"> в полном соответствии с требованиями </w:t>
      </w:r>
      <w:r w:rsidR="00F905CB" w:rsidRPr="0045608B">
        <w:rPr>
          <w:sz w:val="26"/>
          <w:szCs w:val="26"/>
        </w:rPr>
        <w:t>настоящей документации</w:t>
      </w:r>
      <w:r w:rsidR="00870A30" w:rsidRPr="0045608B">
        <w:rPr>
          <w:sz w:val="26"/>
          <w:szCs w:val="26"/>
        </w:rPr>
        <w:t xml:space="preserve"> о</w:t>
      </w:r>
      <w:r w:rsidR="007A5955" w:rsidRPr="0045608B">
        <w:rPr>
          <w:sz w:val="26"/>
          <w:szCs w:val="26"/>
        </w:rPr>
        <w:t xml:space="preserve"> </w:t>
      </w:r>
      <w:r w:rsidR="00870A30" w:rsidRPr="0045608B">
        <w:rPr>
          <w:sz w:val="26"/>
          <w:szCs w:val="26"/>
        </w:rPr>
        <w:t xml:space="preserve">проведении запроса </w:t>
      </w:r>
      <w:r w:rsidR="00F905CB" w:rsidRPr="0045608B">
        <w:rPr>
          <w:sz w:val="26"/>
          <w:szCs w:val="26"/>
        </w:rPr>
        <w:t>предложений</w:t>
      </w:r>
      <w:r w:rsidR="00870A30" w:rsidRPr="0045608B">
        <w:rPr>
          <w:sz w:val="26"/>
          <w:szCs w:val="26"/>
        </w:rPr>
        <w:t>.</w:t>
      </w:r>
    </w:p>
    <w:p w:rsidR="00870A30" w:rsidRPr="0045608B" w:rsidRDefault="00225807" w:rsidP="00870A30">
      <w:pPr>
        <w:autoSpaceDE w:val="0"/>
        <w:autoSpaceDN w:val="0"/>
        <w:adjustRightInd w:val="0"/>
        <w:jc w:val="both"/>
        <w:rPr>
          <w:sz w:val="26"/>
          <w:szCs w:val="26"/>
        </w:rPr>
      </w:pPr>
      <w:r w:rsidRPr="0045608B">
        <w:rPr>
          <w:sz w:val="26"/>
          <w:szCs w:val="26"/>
        </w:rPr>
        <w:t>11</w:t>
      </w:r>
      <w:r w:rsidR="00870A30" w:rsidRPr="0045608B">
        <w:rPr>
          <w:sz w:val="26"/>
          <w:szCs w:val="26"/>
        </w:rPr>
        <w:t xml:space="preserve">.2. </w:t>
      </w:r>
      <w:r w:rsidR="00F905CB" w:rsidRPr="0045608B">
        <w:rPr>
          <w:sz w:val="26"/>
          <w:szCs w:val="26"/>
        </w:rPr>
        <w:t>Предложение</w:t>
      </w:r>
      <w:r w:rsidR="00870A30" w:rsidRPr="0045608B">
        <w:rPr>
          <w:sz w:val="26"/>
          <w:szCs w:val="26"/>
        </w:rPr>
        <w:t xml:space="preserve"> должн</w:t>
      </w:r>
      <w:r w:rsidR="00F905CB" w:rsidRPr="0045608B">
        <w:rPr>
          <w:sz w:val="26"/>
          <w:szCs w:val="26"/>
        </w:rPr>
        <w:t>о</w:t>
      </w:r>
      <w:r w:rsidR="007A5955" w:rsidRPr="0045608B">
        <w:rPr>
          <w:sz w:val="26"/>
          <w:szCs w:val="26"/>
        </w:rPr>
        <w:t xml:space="preserve"> </w:t>
      </w:r>
      <w:r w:rsidR="00870A30" w:rsidRPr="0045608B">
        <w:rPr>
          <w:sz w:val="26"/>
          <w:szCs w:val="26"/>
        </w:rPr>
        <w:t>включать в себя следующие</w:t>
      </w:r>
      <w:r w:rsidR="007A5955" w:rsidRPr="0045608B">
        <w:rPr>
          <w:sz w:val="26"/>
          <w:szCs w:val="26"/>
        </w:rPr>
        <w:t xml:space="preserve"> </w:t>
      </w:r>
      <w:r w:rsidR="00870A30" w:rsidRPr="0045608B">
        <w:rPr>
          <w:sz w:val="26"/>
          <w:szCs w:val="26"/>
        </w:rPr>
        <w:t>документы</w:t>
      </w:r>
      <w:r w:rsidR="00923ABB" w:rsidRPr="0045608B">
        <w:rPr>
          <w:sz w:val="26"/>
          <w:szCs w:val="26"/>
        </w:rPr>
        <w:t xml:space="preserve"> и сведения</w:t>
      </w:r>
      <w:r w:rsidR="00870A30" w:rsidRPr="0045608B">
        <w:rPr>
          <w:sz w:val="26"/>
          <w:szCs w:val="26"/>
        </w:rPr>
        <w:t>:</w:t>
      </w:r>
    </w:p>
    <w:p w:rsidR="0098530A" w:rsidRPr="0045608B" w:rsidRDefault="00D737F1" w:rsidP="0098530A">
      <w:pPr>
        <w:autoSpaceDE w:val="0"/>
        <w:autoSpaceDN w:val="0"/>
        <w:adjustRightInd w:val="0"/>
        <w:jc w:val="both"/>
        <w:rPr>
          <w:sz w:val="26"/>
          <w:szCs w:val="26"/>
        </w:rPr>
      </w:pPr>
      <w:r>
        <w:rPr>
          <w:sz w:val="26"/>
          <w:szCs w:val="26"/>
        </w:rPr>
        <w:t>11.2.1.</w:t>
      </w:r>
      <w:r w:rsidR="00870A30" w:rsidRPr="0045608B">
        <w:rPr>
          <w:sz w:val="26"/>
          <w:szCs w:val="26"/>
        </w:rPr>
        <w:t xml:space="preserve"> </w:t>
      </w:r>
      <w:r>
        <w:rPr>
          <w:sz w:val="26"/>
          <w:szCs w:val="26"/>
        </w:rPr>
        <w:t>З</w:t>
      </w:r>
      <w:r w:rsidR="003C1F8E" w:rsidRPr="0045608B">
        <w:rPr>
          <w:sz w:val="26"/>
          <w:szCs w:val="26"/>
        </w:rPr>
        <w:t xml:space="preserve">аявка на участие в запросе </w:t>
      </w:r>
      <w:r w:rsidR="00F905CB" w:rsidRPr="0045608B">
        <w:rPr>
          <w:sz w:val="26"/>
          <w:szCs w:val="26"/>
        </w:rPr>
        <w:t>предложени</w:t>
      </w:r>
      <w:r w:rsidR="003C1F8E" w:rsidRPr="0045608B">
        <w:rPr>
          <w:sz w:val="26"/>
          <w:szCs w:val="26"/>
        </w:rPr>
        <w:t>й</w:t>
      </w:r>
      <w:r w:rsidR="00771967" w:rsidRPr="0045608B">
        <w:rPr>
          <w:sz w:val="26"/>
          <w:szCs w:val="26"/>
        </w:rPr>
        <w:t xml:space="preserve"> </w:t>
      </w:r>
      <w:r w:rsidR="006C2397" w:rsidRPr="0045608B">
        <w:rPr>
          <w:sz w:val="26"/>
          <w:szCs w:val="26"/>
        </w:rPr>
        <w:t xml:space="preserve">(оригинал) </w:t>
      </w:r>
      <w:r w:rsidR="00D34957" w:rsidRPr="0045608B">
        <w:rPr>
          <w:sz w:val="26"/>
          <w:szCs w:val="26"/>
        </w:rPr>
        <w:t xml:space="preserve">по установленной в настоящей документации о проведении запроса </w:t>
      </w:r>
      <w:r w:rsidR="00F905CB" w:rsidRPr="0045608B">
        <w:rPr>
          <w:sz w:val="26"/>
          <w:szCs w:val="26"/>
        </w:rPr>
        <w:t>предложений</w:t>
      </w:r>
      <w:r w:rsidR="00D34957" w:rsidRPr="0045608B">
        <w:rPr>
          <w:sz w:val="26"/>
          <w:szCs w:val="26"/>
        </w:rPr>
        <w:t xml:space="preserve"> форме</w:t>
      </w:r>
      <w:r w:rsidR="00870A30" w:rsidRPr="0045608B">
        <w:rPr>
          <w:sz w:val="26"/>
          <w:szCs w:val="26"/>
        </w:rPr>
        <w:t xml:space="preserve"> (</w:t>
      </w:r>
      <w:r w:rsidR="00D34957" w:rsidRPr="0045608B">
        <w:rPr>
          <w:sz w:val="26"/>
          <w:szCs w:val="26"/>
        </w:rPr>
        <w:t xml:space="preserve">Форма </w:t>
      </w:r>
      <w:r w:rsidR="00870A30" w:rsidRPr="0045608B">
        <w:rPr>
          <w:sz w:val="26"/>
          <w:szCs w:val="26"/>
        </w:rPr>
        <w:t>№</w:t>
      </w:r>
      <w:r w:rsidR="008563B1" w:rsidRPr="0045608B">
        <w:rPr>
          <w:sz w:val="26"/>
          <w:szCs w:val="26"/>
        </w:rPr>
        <w:t> </w:t>
      </w:r>
      <w:r w:rsidR="00870A30" w:rsidRPr="0045608B">
        <w:rPr>
          <w:sz w:val="26"/>
          <w:szCs w:val="26"/>
        </w:rPr>
        <w:t>1)</w:t>
      </w:r>
      <w:r w:rsidR="0098530A" w:rsidRPr="0045608B">
        <w:rPr>
          <w:sz w:val="26"/>
          <w:szCs w:val="26"/>
        </w:rPr>
        <w:t>;</w:t>
      </w:r>
    </w:p>
    <w:p w:rsidR="00316BCB" w:rsidRPr="0045608B" w:rsidRDefault="00D737F1" w:rsidP="00316BCB">
      <w:pPr>
        <w:pStyle w:val="a5"/>
        <w:ind w:firstLine="0"/>
        <w:rPr>
          <w:sz w:val="26"/>
          <w:szCs w:val="26"/>
        </w:rPr>
      </w:pPr>
      <w:r>
        <w:rPr>
          <w:sz w:val="26"/>
          <w:szCs w:val="26"/>
        </w:rPr>
        <w:t>11.2.2.</w:t>
      </w:r>
      <w:r w:rsidR="00723B9F" w:rsidRPr="0045608B">
        <w:rPr>
          <w:sz w:val="26"/>
          <w:szCs w:val="26"/>
        </w:rPr>
        <w:t> </w:t>
      </w:r>
      <w:r>
        <w:rPr>
          <w:sz w:val="26"/>
          <w:szCs w:val="26"/>
        </w:rPr>
        <w:t>А</w:t>
      </w:r>
      <w:r w:rsidR="00316BCB" w:rsidRPr="0045608B">
        <w:rPr>
          <w:sz w:val="26"/>
          <w:szCs w:val="26"/>
        </w:rPr>
        <w:t>нкета участника закупки по установленной в настоящей документации о проведении запроса предложений форме (Форма №</w:t>
      </w:r>
      <w:r>
        <w:rPr>
          <w:sz w:val="26"/>
          <w:szCs w:val="26"/>
        </w:rPr>
        <w:t xml:space="preserve"> 2</w:t>
      </w:r>
      <w:r w:rsidR="00316BCB" w:rsidRPr="0045608B">
        <w:rPr>
          <w:sz w:val="26"/>
          <w:szCs w:val="26"/>
        </w:rPr>
        <w:t>);</w:t>
      </w:r>
    </w:p>
    <w:p w:rsidR="00D737F1" w:rsidRDefault="00D737F1" w:rsidP="0098530A">
      <w:pPr>
        <w:autoSpaceDE w:val="0"/>
        <w:autoSpaceDN w:val="0"/>
        <w:adjustRightInd w:val="0"/>
        <w:jc w:val="both"/>
        <w:rPr>
          <w:sz w:val="26"/>
          <w:szCs w:val="26"/>
        </w:rPr>
      </w:pPr>
      <w:r>
        <w:rPr>
          <w:sz w:val="26"/>
          <w:szCs w:val="26"/>
        </w:rPr>
        <w:t xml:space="preserve">11.2.3. </w:t>
      </w:r>
      <w:r w:rsidRPr="0045608B">
        <w:rPr>
          <w:sz w:val="26"/>
          <w:szCs w:val="26"/>
        </w:rPr>
        <w:t>Оригинал выписки из Единого государственного реестра юридических лиц, выданн</w:t>
      </w:r>
      <w:r w:rsidR="00605CB8">
        <w:rPr>
          <w:sz w:val="26"/>
          <w:szCs w:val="26"/>
        </w:rPr>
        <w:t>ой</w:t>
      </w:r>
      <w:r w:rsidRPr="0045608B">
        <w:rPr>
          <w:sz w:val="26"/>
          <w:szCs w:val="26"/>
        </w:rPr>
        <w:t xml:space="preserve"> не ранее, чем за 1 месяц до даты размещения в единой информационной системе извещения о проведении запроса котировок или нотариально заверенная копия такой выписки или выписка, полученная из ФНС России в виде электронного документа, </w:t>
      </w:r>
      <w:r w:rsidRPr="0045608B">
        <w:rPr>
          <w:sz w:val="26"/>
          <w:szCs w:val="26"/>
          <w:u w:val="single"/>
        </w:rPr>
        <w:t>подписанного электронной подписью налогового органа</w:t>
      </w:r>
      <w:r w:rsidRPr="0045608B">
        <w:rPr>
          <w:sz w:val="26"/>
          <w:szCs w:val="26"/>
        </w:rPr>
        <w:t xml:space="preserve">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p>
    <w:p w:rsidR="00D737F1" w:rsidRDefault="00D737F1" w:rsidP="0098530A">
      <w:pPr>
        <w:autoSpaceDE w:val="0"/>
        <w:autoSpaceDN w:val="0"/>
        <w:adjustRightInd w:val="0"/>
        <w:jc w:val="both"/>
        <w:rPr>
          <w:sz w:val="26"/>
          <w:szCs w:val="26"/>
        </w:rPr>
      </w:pPr>
      <w:r>
        <w:rPr>
          <w:sz w:val="26"/>
          <w:szCs w:val="26"/>
        </w:rPr>
        <w:t xml:space="preserve">11.2.4. </w:t>
      </w:r>
      <w:r w:rsidRPr="0045608B">
        <w:rPr>
          <w:sz w:val="26"/>
          <w:szCs w:val="26"/>
        </w:rPr>
        <w:t>Копии учредительных документов (включая копии изменений, вносимых в учредительные документы).</w:t>
      </w:r>
    </w:p>
    <w:p w:rsidR="00D737F1" w:rsidRDefault="00D737F1" w:rsidP="0098530A">
      <w:pPr>
        <w:autoSpaceDE w:val="0"/>
        <w:autoSpaceDN w:val="0"/>
        <w:adjustRightInd w:val="0"/>
        <w:jc w:val="both"/>
        <w:rPr>
          <w:sz w:val="26"/>
          <w:szCs w:val="26"/>
        </w:rPr>
      </w:pPr>
      <w:r>
        <w:rPr>
          <w:sz w:val="26"/>
          <w:szCs w:val="26"/>
        </w:rPr>
        <w:t xml:space="preserve">11.2.5. </w:t>
      </w:r>
      <w:r w:rsidRPr="0045608B">
        <w:rPr>
          <w:sz w:val="26"/>
          <w:szCs w:val="26"/>
        </w:rPr>
        <w:t>Документ, подтверждающий полномочия лица на осуществление действий от имени участника закупки - юридического лица (копия, заверенная участником)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оригинал или копию, заверенную участником (для юридических лиц).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706E92" w:rsidRPr="0045608B" w:rsidRDefault="00D737F1" w:rsidP="00870A30">
      <w:pPr>
        <w:autoSpaceDE w:val="0"/>
        <w:autoSpaceDN w:val="0"/>
        <w:adjustRightInd w:val="0"/>
        <w:jc w:val="both"/>
        <w:rPr>
          <w:color w:val="000000"/>
          <w:sz w:val="26"/>
          <w:szCs w:val="26"/>
        </w:rPr>
      </w:pPr>
      <w:r>
        <w:rPr>
          <w:sz w:val="26"/>
          <w:szCs w:val="26"/>
        </w:rPr>
        <w:lastRenderedPageBreak/>
        <w:t>11.2.6. П</w:t>
      </w:r>
      <w:r w:rsidR="00706E92" w:rsidRPr="0045608B">
        <w:rPr>
          <w:color w:val="000000"/>
          <w:sz w:val="26"/>
          <w:szCs w:val="26"/>
        </w:rPr>
        <w:t>исьменное согласие на обработку персональных данных по форме №</w:t>
      </w:r>
      <w:r>
        <w:rPr>
          <w:color w:val="000000"/>
          <w:sz w:val="26"/>
          <w:szCs w:val="26"/>
        </w:rPr>
        <w:t xml:space="preserve"> 3</w:t>
      </w:r>
      <w:r w:rsidR="000A60E9" w:rsidRPr="0045608B">
        <w:rPr>
          <w:rStyle w:val="af5"/>
          <w:sz w:val="26"/>
          <w:szCs w:val="26"/>
        </w:rPr>
        <w:footnoteReference w:customMarkFollows="1" w:id="1"/>
        <w:sym w:font="Symbol" w:char="F02A"/>
      </w:r>
      <w:r w:rsidR="00A90B46" w:rsidRPr="0045608B">
        <w:rPr>
          <w:color w:val="000000"/>
          <w:sz w:val="26"/>
          <w:szCs w:val="26"/>
        </w:rPr>
        <w:t>.</w:t>
      </w:r>
    </w:p>
    <w:p w:rsidR="00870A30" w:rsidRPr="0045608B" w:rsidRDefault="00D737F1" w:rsidP="000F7205">
      <w:pPr>
        <w:pStyle w:val="a5"/>
        <w:ind w:firstLine="0"/>
        <w:rPr>
          <w:sz w:val="26"/>
          <w:szCs w:val="26"/>
        </w:rPr>
      </w:pPr>
      <w:r>
        <w:rPr>
          <w:sz w:val="26"/>
          <w:szCs w:val="26"/>
        </w:rPr>
        <w:t xml:space="preserve">11.2.7. </w:t>
      </w:r>
      <w:r w:rsidR="00870A30" w:rsidRPr="0045608B">
        <w:rPr>
          <w:sz w:val="26"/>
          <w:szCs w:val="26"/>
        </w:rPr>
        <w:t>Копия уведомления из налогового органа</w:t>
      </w:r>
      <w:r w:rsidR="00412D00" w:rsidRPr="0045608B">
        <w:rPr>
          <w:sz w:val="26"/>
          <w:szCs w:val="26"/>
        </w:rPr>
        <w:t xml:space="preserve"> (</w:t>
      </w:r>
      <w:r w:rsidR="00870A30" w:rsidRPr="0045608B">
        <w:rPr>
          <w:sz w:val="26"/>
          <w:szCs w:val="26"/>
        </w:rPr>
        <w:t>при работе по упрощенной системе налогообложения</w:t>
      </w:r>
      <w:r w:rsidR="00412D00" w:rsidRPr="0045608B">
        <w:rPr>
          <w:sz w:val="26"/>
          <w:szCs w:val="26"/>
        </w:rPr>
        <w:t>)</w:t>
      </w:r>
      <w:r w:rsidR="00870A30" w:rsidRPr="0045608B">
        <w:rPr>
          <w:sz w:val="26"/>
          <w:szCs w:val="26"/>
        </w:rPr>
        <w:t>.</w:t>
      </w:r>
    </w:p>
    <w:p w:rsidR="00533738" w:rsidRPr="0045608B" w:rsidRDefault="00EA2B0F" w:rsidP="00706E92">
      <w:pPr>
        <w:pStyle w:val="a5"/>
        <w:ind w:firstLine="0"/>
        <w:rPr>
          <w:sz w:val="26"/>
          <w:szCs w:val="26"/>
        </w:rPr>
      </w:pPr>
      <w:r>
        <w:rPr>
          <w:sz w:val="26"/>
          <w:szCs w:val="26"/>
        </w:rPr>
        <w:t>11.2.8.</w:t>
      </w:r>
      <w:r w:rsidR="00533738" w:rsidRPr="0045608B">
        <w:rPr>
          <w:sz w:val="26"/>
          <w:szCs w:val="26"/>
        </w:rPr>
        <w:t xml:space="preserve"> </w:t>
      </w:r>
      <w:r w:rsidR="00516331" w:rsidRPr="0045608B">
        <w:rPr>
          <w:sz w:val="26"/>
          <w:szCs w:val="26"/>
        </w:rPr>
        <w:t>В</w:t>
      </w:r>
      <w:r w:rsidR="00533738" w:rsidRPr="0045608B">
        <w:rPr>
          <w:sz w:val="26"/>
          <w:szCs w:val="26"/>
        </w:rPr>
        <w:t xml:space="preserve"> случае, если участник закупки является субъектом малого и среднего предпринимательства</w:t>
      </w:r>
      <w:r w:rsidR="005B4ABC" w:rsidRPr="0045608B">
        <w:rPr>
          <w:sz w:val="26"/>
          <w:szCs w:val="26"/>
        </w:rPr>
        <w:t xml:space="preserve"> (далее - СМиСП)</w:t>
      </w:r>
      <w:r w:rsidR="00533738" w:rsidRPr="0045608B">
        <w:rPr>
          <w:sz w:val="26"/>
          <w:szCs w:val="26"/>
        </w:rPr>
        <w:t>, документы, подтверждающие его принадлежность к СМ</w:t>
      </w:r>
      <w:r w:rsidR="005B4ABC" w:rsidRPr="0045608B">
        <w:rPr>
          <w:sz w:val="26"/>
          <w:szCs w:val="26"/>
        </w:rPr>
        <w:t>и</w:t>
      </w:r>
      <w:r w:rsidR="00C53692" w:rsidRPr="0045608B">
        <w:rPr>
          <w:sz w:val="26"/>
          <w:szCs w:val="26"/>
        </w:rPr>
        <w:t>С</w:t>
      </w:r>
      <w:r w:rsidR="00533738" w:rsidRPr="0045608B">
        <w:rPr>
          <w:sz w:val="26"/>
          <w:szCs w:val="26"/>
        </w:rPr>
        <w:t>П:</w:t>
      </w:r>
    </w:p>
    <w:p w:rsidR="00C20C75" w:rsidRPr="0045608B" w:rsidRDefault="004C182E" w:rsidP="004C182E">
      <w:pPr>
        <w:pStyle w:val="a5"/>
        <w:ind w:firstLine="284"/>
        <w:rPr>
          <w:color w:val="000000"/>
          <w:sz w:val="26"/>
          <w:szCs w:val="26"/>
        </w:rPr>
      </w:pPr>
      <w:r w:rsidRPr="0045608B">
        <w:rPr>
          <w:color w:val="000000"/>
          <w:sz w:val="26"/>
          <w:szCs w:val="26"/>
        </w:rPr>
        <w:t>- Сведения из Единого реестра СМ</w:t>
      </w:r>
      <w:r w:rsidR="005B4ABC" w:rsidRPr="0045608B">
        <w:rPr>
          <w:color w:val="000000"/>
          <w:sz w:val="26"/>
          <w:szCs w:val="26"/>
        </w:rPr>
        <w:t>и</w:t>
      </w:r>
      <w:r w:rsidRPr="0045608B">
        <w:rPr>
          <w:color w:val="000000"/>
          <w:sz w:val="26"/>
          <w:szCs w:val="26"/>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p>
    <w:p w:rsidR="004C182E" w:rsidRPr="0045608B" w:rsidRDefault="004C182E" w:rsidP="003B4683">
      <w:pPr>
        <w:pStyle w:val="a5"/>
        <w:ind w:firstLine="284"/>
        <w:rPr>
          <w:color w:val="000000"/>
          <w:sz w:val="26"/>
          <w:szCs w:val="26"/>
        </w:rPr>
      </w:pPr>
      <w:r w:rsidRPr="0045608B">
        <w:rPr>
          <w:color w:val="000000"/>
          <w:sz w:val="26"/>
          <w:szCs w:val="26"/>
        </w:rPr>
        <w:t xml:space="preserve">или </w:t>
      </w:r>
      <w:r w:rsidRPr="0045608B">
        <w:rPr>
          <w:sz w:val="26"/>
          <w:szCs w:val="26"/>
        </w:rPr>
        <w:t>Декларация о соответствии СМ</w:t>
      </w:r>
      <w:r w:rsidR="005B4ABC" w:rsidRPr="0045608B">
        <w:rPr>
          <w:sz w:val="26"/>
          <w:szCs w:val="26"/>
        </w:rPr>
        <w:t>и</w:t>
      </w:r>
      <w:r w:rsidRPr="0045608B">
        <w:rPr>
          <w:sz w:val="26"/>
          <w:szCs w:val="26"/>
        </w:rPr>
        <w:t>СП (оригинал) по форме №</w:t>
      </w:r>
      <w:r w:rsidR="00C413FF" w:rsidRPr="0045608B">
        <w:rPr>
          <w:sz w:val="26"/>
          <w:szCs w:val="26"/>
        </w:rPr>
        <w:t xml:space="preserve"> </w:t>
      </w:r>
      <w:r w:rsidR="00EA2B0F">
        <w:rPr>
          <w:sz w:val="26"/>
          <w:szCs w:val="26"/>
        </w:rPr>
        <w:t>4</w:t>
      </w:r>
      <w:r w:rsidRPr="0045608B">
        <w:rPr>
          <w:sz w:val="26"/>
          <w:szCs w:val="26"/>
        </w:rPr>
        <w:t xml:space="preserve"> настоящей документации о проведении запроса предложений</w:t>
      </w:r>
      <w:r w:rsidR="005B4ABC" w:rsidRPr="0045608B">
        <w:rPr>
          <w:sz w:val="26"/>
          <w:szCs w:val="26"/>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45608B">
        <w:rPr>
          <w:color w:val="000000"/>
          <w:sz w:val="26"/>
          <w:szCs w:val="26"/>
        </w:rPr>
        <w:t>Федерального закона «О развитии малого и среднего предпринимательства в Российской Федерации», в едином реестре СМиСП</w:t>
      </w:r>
      <w:r w:rsidRPr="0045608B">
        <w:rPr>
          <w:color w:val="000000"/>
          <w:sz w:val="26"/>
          <w:szCs w:val="26"/>
        </w:rPr>
        <w:t>.</w:t>
      </w:r>
    </w:p>
    <w:p w:rsidR="00D8355A" w:rsidRPr="0045608B" w:rsidRDefault="0090476E" w:rsidP="00D8355A">
      <w:pPr>
        <w:autoSpaceDE w:val="0"/>
        <w:autoSpaceDN w:val="0"/>
        <w:adjustRightInd w:val="0"/>
        <w:jc w:val="both"/>
        <w:rPr>
          <w:sz w:val="26"/>
          <w:szCs w:val="26"/>
        </w:rPr>
      </w:pPr>
      <w:r w:rsidRPr="0045608B">
        <w:rPr>
          <w:sz w:val="26"/>
          <w:szCs w:val="26"/>
        </w:rPr>
        <w:t>11</w:t>
      </w:r>
      <w:r w:rsidR="00D8355A" w:rsidRPr="0045608B">
        <w:rPr>
          <w:sz w:val="26"/>
          <w:szCs w:val="26"/>
        </w:rPr>
        <w:t>.3.</w:t>
      </w:r>
      <w:r w:rsidR="007E5DDF" w:rsidRPr="0045608B">
        <w:rPr>
          <w:sz w:val="26"/>
          <w:szCs w:val="26"/>
        </w:rPr>
        <w:t xml:space="preserve"> </w:t>
      </w:r>
      <w:r w:rsidR="00D8355A" w:rsidRPr="0045608B">
        <w:rPr>
          <w:sz w:val="26"/>
          <w:szCs w:val="26"/>
        </w:rPr>
        <w:t>Участник закупки вправе подать тольк</w:t>
      </w:r>
      <w:r w:rsidR="00CD0C0B" w:rsidRPr="0045608B">
        <w:rPr>
          <w:sz w:val="26"/>
          <w:szCs w:val="26"/>
        </w:rPr>
        <w:t>о одн</w:t>
      </w:r>
      <w:r w:rsidR="001D5D6F" w:rsidRPr="0045608B">
        <w:rPr>
          <w:sz w:val="26"/>
          <w:szCs w:val="26"/>
        </w:rPr>
        <w:t>о предложение</w:t>
      </w:r>
      <w:r w:rsidR="00D8355A" w:rsidRPr="0045608B">
        <w:rPr>
          <w:sz w:val="26"/>
          <w:szCs w:val="26"/>
        </w:rPr>
        <w:t>.</w:t>
      </w:r>
    </w:p>
    <w:p w:rsidR="002249EA" w:rsidRPr="0045608B" w:rsidRDefault="0090476E" w:rsidP="007E5DDF">
      <w:pPr>
        <w:jc w:val="both"/>
        <w:rPr>
          <w:sz w:val="26"/>
          <w:szCs w:val="26"/>
        </w:rPr>
      </w:pPr>
      <w:r w:rsidRPr="0045608B">
        <w:rPr>
          <w:sz w:val="26"/>
          <w:szCs w:val="26"/>
        </w:rPr>
        <w:t>11</w:t>
      </w:r>
      <w:r w:rsidR="00923ABB" w:rsidRPr="0045608B">
        <w:rPr>
          <w:sz w:val="26"/>
          <w:szCs w:val="26"/>
        </w:rPr>
        <w:t>.</w:t>
      </w:r>
      <w:r w:rsidR="00D8355A" w:rsidRPr="0045608B">
        <w:rPr>
          <w:sz w:val="26"/>
          <w:szCs w:val="26"/>
        </w:rPr>
        <w:t>4</w:t>
      </w:r>
      <w:r w:rsidR="00DF1D2D" w:rsidRPr="0045608B">
        <w:rPr>
          <w:sz w:val="26"/>
          <w:szCs w:val="26"/>
        </w:rPr>
        <w:t xml:space="preserve">. </w:t>
      </w:r>
      <w:r w:rsidR="007E5DDF" w:rsidRPr="0045608B">
        <w:rPr>
          <w:color w:val="000000"/>
          <w:sz w:val="26"/>
          <w:szCs w:val="26"/>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7E5DDF" w:rsidRPr="0045608B">
        <w:rPr>
          <w:sz w:val="26"/>
          <w:szCs w:val="26"/>
        </w:rPr>
        <w:t>.</w:t>
      </w:r>
    </w:p>
    <w:p w:rsidR="009A3C04" w:rsidRPr="0045608B" w:rsidRDefault="0090476E" w:rsidP="009A3C04">
      <w:pPr>
        <w:tabs>
          <w:tab w:val="left" w:pos="900"/>
          <w:tab w:val="left" w:pos="1080"/>
        </w:tabs>
        <w:jc w:val="both"/>
        <w:rPr>
          <w:b/>
          <w:sz w:val="26"/>
          <w:szCs w:val="26"/>
        </w:rPr>
      </w:pPr>
      <w:r w:rsidRPr="0045608B">
        <w:rPr>
          <w:b/>
          <w:sz w:val="26"/>
          <w:szCs w:val="26"/>
        </w:rPr>
        <w:t>12</w:t>
      </w:r>
      <w:r w:rsidR="006F776C" w:rsidRPr="0045608B">
        <w:rPr>
          <w:b/>
          <w:sz w:val="26"/>
          <w:szCs w:val="26"/>
        </w:rPr>
        <w:t>. Порядок, место, даты начала и окончания срока подачи предложений:</w:t>
      </w:r>
      <w:r w:rsidR="007A5955" w:rsidRPr="0045608B">
        <w:rPr>
          <w:b/>
          <w:sz w:val="26"/>
          <w:szCs w:val="26"/>
        </w:rPr>
        <w:t xml:space="preserve"> </w:t>
      </w:r>
    </w:p>
    <w:p w:rsidR="009A3C04" w:rsidRPr="0045608B" w:rsidRDefault="009A3C04" w:rsidP="009A3C04">
      <w:pPr>
        <w:tabs>
          <w:tab w:val="left" w:pos="900"/>
          <w:tab w:val="left" w:pos="1080"/>
        </w:tabs>
        <w:jc w:val="both"/>
        <w:rPr>
          <w:color w:val="000000"/>
          <w:sz w:val="26"/>
          <w:szCs w:val="26"/>
        </w:rPr>
      </w:pPr>
      <w:r w:rsidRPr="0045608B">
        <w:rPr>
          <w:color w:val="000000"/>
          <w:sz w:val="26"/>
          <w:szCs w:val="26"/>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9A3C04" w:rsidRPr="0045608B" w:rsidRDefault="009A3C04" w:rsidP="009A3C04">
      <w:pPr>
        <w:autoSpaceDE w:val="0"/>
        <w:autoSpaceDN w:val="0"/>
        <w:jc w:val="both"/>
        <w:outlineLvl w:val="2"/>
        <w:rPr>
          <w:color w:val="000000"/>
          <w:sz w:val="26"/>
          <w:szCs w:val="26"/>
        </w:rPr>
      </w:pPr>
      <w:r w:rsidRPr="0045608B">
        <w:rPr>
          <w:color w:val="000000"/>
          <w:sz w:val="26"/>
          <w:szCs w:val="26"/>
        </w:rPr>
        <w:t>12.2.</w:t>
      </w:r>
      <w:r w:rsidRPr="0045608B">
        <w:rPr>
          <w:color w:val="000000"/>
          <w:sz w:val="26"/>
          <w:szCs w:val="26"/>
          <w:lang w:val="en-US"/>
        </w:rPr>
        <w:t> </w:t>
      </w:r>
      <w:r w:rsidRPr="0045608B">
        <w:rPr>
          <w:color w:val="000000"/>
          <w:sz w:val="26"/>
          <w:szCs w:val="26"/>
        </w:rPr>
        <w:t>Аккредитация участников запроса предложений на электронной площадке осуществляется в соответствии с регламентом электронной площадки.</w:t>
      </w:r>
    </w:p>
    <w:p w:rsidR="009A3C04" w:rsidRPr="0045608B" w:rsidRDefault="009A3C04" w:rsidP="009A3C04">
      <w:pPr>
        <w:widowControl w:val="0"/>
        <w:snapToGrid w:val="0"/>
        <w:jc w:val="both"/>
        <w:rPr>
          <w:color w:val="000000"/>
          <w:sz w:val="26"/>
          <w:szCs w:val="26"/>
        </w:rPr>
      </w:pPr>
      <w:r w:rsidRPr="0045608B">
        <w:rPr>
          <w:color w:val="000000"/>
          <w:sz w:val="26"/>
          <w:szCs w:val="26"/>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9A3C04" w:rsidRPr="0045608B" w:rsidRDefault="009A3C04" w:rsidP="009A3C04">
      <w:pPr>
        <w:autoSpaceDE w:val="0"/>
        <w:autoSpaceDN w:val="0"/>
        <w:jc w:val="both"/>
        <w:outlineLvl w:val="2"/>
        <w:rPr>
          <w:color w:val="000000"/>
          <w:sz w:val="26"/>
          <w:szCs w:val="26"/>
        </w:rPr>
      </w:pPr>
      <w:r w:rsidRPr="0045608B">
        <w:rPr>
          <w:color w:val="000000"/>
          <w:sz w:val="26"/>
          <w:szCs w:val="26"/>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9A3C04" w:rsidRPr="0045608B" w:rsidRDefault="009A3C04" w:rsidP="009A3C04">
      <w:pPr>
        <w:pStyle w:val="a5"/>
        <w:ind w:firstLine="0"/>
        <w:rPr>
          <w:sz w:val="26"/>
          <w:szCs w:val="26"/>
        </w:rPr>
      </w:pPr>
      <w:bookmarkStart w:id="1" w:name="sub_41088"/>
      <w:r w:rsidRPr="0045608B">
        <w:rPr>
          <w:sz w:val="26"/>
          <w:szCs w:val="26"/>
        </w:rPr>
        <w:t xml:space="preserve">12.5. Участник </w:t>
      </w:r>
      <w:r w:rsidRPr="0045608B">
        <w:rPr>
          <w:color w:val="000000"/>
          <w:sz w:val="26"/>
          <w:szCs w:val="26"/>
        </w:rPr>
        <w:t>запроса предложений</w:t>
      </w:r>
      <w:r w:rsidRPr="0045608B">
        <w:rPr>
          <w:sz w:val="26"/>
          <w:szCs w:val="26"/>
        </w:rPr>
        <w:t xml:space="preserve"> вправе подать заявку на участие в </w:t>
      </w:r>
      <w:r w:rsidRPr="0045608B">
        <w:rPr>
          <w:color w:val="000000"/>
          <w:sz w:val="26"/>
          <w:szCs w:val="26"/>
        </w:rPr>
        <w:t>запросе предложений</w:t>
      </w:r>
      <w:r w:rsidRPr="0045608B">
        <w:rPr>
          <w:sz w:val="26"/>
          <w:szCs w:val="26"/>
        </w:rPr>
        <w:t xml:space="preserve"> до </w:t>
      </w:r>
      <w:r w:rsidRPr="00EA2B0F">
        <w:rPr>
          <w:b/>
          <w:sz w:val="26"/>
          <w:szCs w:val="26"/>
        </w:rPr>
        <w:t>10-00 час «</w:t>
      </w:r>
      <w:r w:rsidR="00EA2B0F" w:rsidRPr="00EA2B0F">
        <w:rPr>
          <w:b/>
          <w:sz w:val="26"/>
          <w:szCs w:val="26"/>
        </w:rPr>
        <w:t>29</w:t>
      </w:r>
      <w:r w:rsidRPr="00EA2B0F">
        <w:rPr>
          <w:b/>
          <w:sz w:val="26"/>
          <w:szCs w:val="26"/>
        </w:rPr>
        <w:t>» марта 2018 г.</w:t>
      </w:r>
    </w:p>
    <w:p w:rsidR="009A3C04" w:rsidRPr="0045608B" w:rsidRDefault="009A3C04" w:rsidP="009A3C04">
      <w:pPr>
        <w:autoSpaceDE w:val="0"/>
        <w:autoSpaceDN w:val="0"/>
        <w:adjustRightInd w:val="0"/>
        <w:jc w:val="both"/>
        <w:rPr>
          <w:sz w:val="26"/>
          <w:szCs w:val="26"/>
        </w:rPr>
      </w:pPr>
      <w:bookmarkStart w:id="2" w:name="sub_410812"/>
      <w:r w:rsidRPr="0045608B">
        <w:rPr>
          <w:sz w:val="26"/>
          <w:szCs w:val="26"/>
        </w:rPr>
        <w:t>12.6.</w:t>
      </w:r>
      <w:r w:rsidRPr="0045608B">
        <w:rPr>
          <w:sz w:val="26"/>
          <w:szCs w:val="26"/>
          <w:lang w:val="en-US"/>
        </w:rPr>
        <w:t> </w:t>
      </w:r>
      <w:r w:rsidRPr="0045608B">
        <w:rPr>
          <w:sz w:val="26"/>
          <w:szCs w:val="26"/>
        </w:rPr>
        <w:t xml:space="preserve">Участник </w:t>
      </w:r>
      <w:r w:rsidRPr="0045608B">
        <w:rPr>
          <w:color w:val="000000"/>
          <w:sz w:val="26"/>
          <w:szCs w:val="26"/>
        </w:rPr>
        <w:t>запроса предложений</w:t>
      </w:r>
      <w:r w:rsidRPr="0045608B">
        <w:rPr>
          <w:sz w:val="26"/>
          <w:szCs w:val="26"/>
        </w:rPr>
        <w:t xml:space="preserve"> вправе подать только одну заявку на участие в </w:t>
      </w:r>
      <w:r w:rsidRPr="0045608B">
        <w:rPr>
          <w:color w:val="000000"/>
          <w:sz w:val="26"/>
          <w:szCs w:val="26"/>
        </w:rPr>
        <w:t>запросе предложений</w:t>
      </w:r>
      <w:r w:rsidRPr="0045608B">
        <w:rPr>
          <w:sz w:val="26"/>
          <w:szCs w:val="26"/>
        </w:rPr>
        <w:t xml:space="preserve"> в отношении предмета </w:t>
      </w:r>
      <w:r w:rsidRPr="0045608B">
        <w:rPr>
          <w:color w:val="000000"/>
          <w:sz w:val="26"/>
          <w:szCs w:val="26"/>
        </w:rPr>
        <w:t>запроса предложений</w:t>
      </w:r>
      <w:r w:rsidRPr="0045608B">
        <w:rPr>
          <w:sz w:val="26"/>
          <w:szCs w:val="26"/>
        </w:rPr>
        <w:t>.</w:t>
      </w:r>
    </w:p>
    <w:bookmarkEnd w:id="1"/>
    <w:bookmarkEnd w:id="2"/>
    <w:p w:rsidR="00D8355A" w:rsidRPr="0045608B" w:rsidRDefault="0090476E" w:rsidP="009A3C04">
      <w:pPr>
        <w:pStyle w:val="a5"/>
        <w:ind w:firstLine="0"/>
        <w:rPr>
          <w:b/>
          <w:bCs/>
          <w:sz w:val="26"/>
          <w:szCs w:val="26"/>
        </w:rPr>
      </w:pPr>
      <w:r w:rsidRPr="0045608B">
        <w:rPr>
          <w:b/>
          <w:bCs/>
          <w:sz w:val="26"/>
          <w:szCs w:val="26"/>
        </w:rPr>
        <w:t>13</w:t>
      </w:r>
      <w:r w:rsidR="00D8355A" w:rsidRPr="0045608B">
        <w:rPr>
          <w:b/>
          <w:bCs/>
          <w:sz w:val="26"/>
          <w:szCs w:val="26"/>
        </w:rPr>
        <w:t xml:space="preserve">. Порядок и срок отзыва </w:t>
      </w:r>
      <w:r w:rsidR="003C1F8E" w:rsidRPr="0045608B">
        <w:rPr>
          <w:b/>
          <w:bCs/>
          <w:sz w:val="26"/>
          <w:szCs w:val="26"/>
        </w:rPr>
        <w:t>предложений</w:t>
      </w:r>
      <w:r w:rsidR="00D8355A" w:rsidRPr="0045608B">
        <w:rPr>
          <w:b/>
          <w:bCs/>
          <w:sz w:val="26"/>
          <w:szCs w:val="26"/>
        </w:rPr>
        <w:t>, порядок внесения изменений в</w:t>
      </w:r>
      <w:r w:rsidR="00515880" w:rsidRPr="0045608B">
        <w:rPr>
          <w:b/>
          <w:bCs/>
          <w:sz w:val="26"/>
          <w:szCs w:val="26"/>
        </w:rPr>
        <w:t xml:space="preserve"> </w:t>
      </w:r>
      <w:r w:rsidR="003C1F8E" w:rsidRPr="0045608B">
        <w:rPr>
          <w:b/>
          <w:bCs/>
          <w:sz w:val="26"/>
          <w:szCs w:val="26"/>
        </w:rPr>
        <w:t>предложения</w:t>
      </w:r>
      <w:r w:rsidR="00D8355A" w:rsidRPr="0045608B">
        <w:rPr>
          <w:b/>
          <w:bCs/>
          <w:sz w:val="26"/>
          <w:szCs w:val="26"/>
        </w:rPr>
        <w:t>:</w:t>
      </w:r>
    </w:p>
    <w:p w:rsidR="009A3C04" w:rsidRPr="0045608B" w:rsidRDefault="009A3C04" w:rsidP="009A3C04">
      <w:pPr>
        <w:tabs>
          <w:tab w:val="left" w:pos="900"/>
          <w:tab w:val="left" w:pos="1080"/>
        </w:tabs>
        <w:jc w:val="both"/>
        <w:rPr>
          <w:color w:val="000000"/>
          <w:sz w:val="26"/>
          <w:szCs w:val="26"/>
        </w:rPr>
      </w:pPr>
      <w:r w:rsidRPr="0045608B">
        <w:rPr>
          <w:sz w:val="26"/>
          <w:szCs w:val="26"/>
        </w:rPr>
        <w:t xml:space="preserve">13.1. </w:t>
      </w:r>
      <w:r w:rsidRPr="0045608B">
        <w:rPr>
          <w:color w:val="000000"/>
          <w:sz w:val="26"/>
          <w:szCs w:val="26"/>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9A3C04" w:rsidRPr="0045608B" w:rsidRDefault="009A3C04" w:rsidP="009A3C04">
      <w:pPr>
        <w:autoSpaceDE w:val="0"/>
        <w:autoSpaceDN w:val="0"/>
        <w:adjustRightInd w:val="0"/>
        <w:jc w:val="both"/>
        <w:rPr>
          <w:sz w:val="26"/>
          <w:szCs w:val="26"/>
        </w:rPr>
      </w:pPr>
      <w:r w:rsidRPr="0045608B">
        <w:rPr>
          <w:color w:val="000000"/>
          <w:sz w:val="26"/>
          <w:szCs w:val="26"/>
        </w:rPr>
        <w:t>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в электронной форме, не допускается.</w:t>
      </w:r>
    </w:p>
    <w:p w:rsidR="007061F5" w:rsidRPr="0045608B" w:rsidRDefault="0090476E" w:rsidP="00FB236C">
      <w:pPr>
        <w:autoSpaceDE w:val="0"/>
        <w:autoSpaceDN w:val="0"/>
        <w:adjustRightInd w:val="0"/>
        <w:jc w:val="both"/>
        <w:rPr>
          <w:b/>
          <w:sz w:val="26"/>
          <w:szCs w:val="26"/>
        </w:rPr>
      </w:pPr>
      <w:r w:rsidRPr="0045608B">
        <w:rPr>
          <w:b/>
          <w:sz w:val="26"/>
          <w:szCs w:val="26"/>
        </w:rPr>
        <w:lastRenderedPageBreak/>
        <w:t>14</w:t>
      </w:r>
      <w:r w:rsidR="007061F5" w:rsidRPr="0045608B">
        <w:rPr>
          <w:b/>
          <w:sz w:val="26"/>
          <w:szCs w:val="26"/>
        </w:rPr>
        <w:t xml:space="preserve">. Формы, порядок, даты начала и окончания срока представления участникам закупки разъяснений положений </w:t>
      </w:r>
      <w:r w:rsidR="00C828E2" w:rsidRPr="0045608B">
        <w:rPr>
          <w:b/>
          <w:sz w:val="26"/>
          <w:szCs w:val="26"/>
        </w:rPr>
        <w:t xml:space="preserve">документации о проведении запроса </w:t>
      </w:r>
      <w:r w:rsidR="00CD0C0B" w:rsidRPr="0045608B">
        <w:rPr>
          <w:b/>
          <w:sz w:val="26"/>
          <w:szCs w:val="26"/>
        </w:rPr>
        <w:t>предложений</w:t>
      </w:r>
      <w:r w:rsidR="007061F5" w:rsidRPr="0045608B">
        <w:rPr>
          <w:b/>
          <w:sz w:val="26"/>
          <w:szCs w:val="26"/>
        </w:rPr>
        <w:t>.</w:t>
      </w:r>
    </w:p>
    <w:p w:rsidR="00D8355A" w:rsidRPr="0045608B" w:rsidRDefault="0090476E" w:rsidP="00D8355A">
      <w:pPr>
        <w:autoSpaceDE w:val="0"/>
        <w:autoSpaceDN w:val="0"/>
        <w:adjustRightInd w:val="0"/>
        <w:jc w:val="both"/>
        <w:rPr>
          <w:sz w:val="26"/>
          <w:szCs w:val="26"/>
        </w:rPr>
      </w:pPr>
      <w:r w:rsidRPr="0045608B">
        <w:rPr>
          <w:sz w:val="26"/>
          <w:szCs w:val="26"/>
        </w:rPr>
        <w:t>14</w:t>
      </w:r>
      <w:r w:rsidR="00D8355A" w:rsidRPr="0045608B">
        <w:rPr>
          <w:sz w:val="26"/>
          <w:szCs w:val="26"/>
        </w:rPr>
        <w:t>.</w:t>
      </w:r>
      <w:r w:rsidR="007061F5" w:rsidRPr="0045608B">
        <w:rPr>
          <w:sz w:val="26"/>
          <w:szCs w:val="26"/>
        </w:rPr>
        <w:t>1</w:t>
      </w:r>
      <w:r w:rsidR="00D8355A" w:rsidRPr="0045608B">
        <w:rPr>
          <w:sz w:val="26"/>
          <w:szCs w:val="26"/>
        </w:rPr>
        <w:t xml:space="preserve">. Любой </w:t>
      </w:r>
      <w:r w:rsidR="007061F5" w:rsidRPr="0045608B">
        <w:rPr>
          <w:sz w:val="26"/>
          <w:szCs w:val="26"/>
        </w:rPr>
        <w:t>претендент</w:t>
      </w:r>
      <w:r w:rsidR="00D8355A" w:rsidRPr="0045608B">
        <w:rPr>
          <w:sz w:val="26"/>
          <w:szCs w:val="26"/>
        </w:rPr>
        <w:t xml:space="preserve"> вправе направить Организатору запрос о разъяснении</w:t>
      </w:r>
      <w:r w:rsidR="0083446A" w:rsidRPr="0045608B">
        <w:rPr>
          <w:sz w:val="26"/>
          <w:szCs w:val="26"/>
        </w:rPr>
        <w:t xml:space="preserve"> </w:t>
      </w:r>
      <w:r w:rsidR="00D8355A" w:rsidRPr="0045608B">
        <w:rPr>
          <w:sz w:val="26"/>
          <w:szCs w:val="26"/>
        </w:rPr>
        <w:t xml:space="preserve">положений </w:t>
      </w:r>
      <w:r w:rsidR="00C828E2" w:rsidRPr="0045608B">
        <w:rPr>
          <w:sz w:val="26"/>
          <w:szCs w:val="26"/>
        </w:rPr>
        <w:t xml:space="preserve">документации </w:t>
      </w:r>
      <w:r w:rsidR="00D8355A" w:rsidRPr="0045608B">
        <w:rPr>
          <w:sz w:val="26"/>
          <w:szCs w:val="26"/>
        </w:rPr>
        <w:t xml:space="preserve">о проведении запроса </w:t>
      </w:r>
      <w:r w:rsidR="007A664B" w:rsidRPr="0045608B">
        <w:rPr>
          <w:sz w:val="26"/>
          <w:szCs w:val="26"/>
        </w:rPr>
        <w:t>предложений</w:t>
      </w:r>
      <w:r w:rsidR="00D8355A" w:rsidRPr="0045608B">
        <w:rPr>
          <w:sz w:val="26"/>
          <w:szCs w:val="26"/>
        </w:rPr>
        <w:t xml:space="preserve"> в срок не позднее, чем за 2 (два) рабочих дня до дня окончания подачи</w:t>
      </w:r>
      <w:r w:rsidR="0083446A" w:rsidRPr="0045608B">
        <w:rPr>
          <w:sz w:val="26"/>
          <w:szCs w:val="26"/>
        </w:rPr>
        <w:t xml:space="preserve"> </w:t>
      </w:r>
      <w:r w:rsidR="007A664B" w:rsidRPr="0045608B">
        <w:rPr>
          <w:sz w:val="26"/>
          <w:szCs w:val="26"/>
        </w:rPr>
        <w:t>предложений</w:t>
      </w:r>
      <w:r w:rsidR="00D8355A" w:rsidRPr="0045608B">
        <w:rPr>
          <w:sz w:val="26"/>
          <w:szCs w:val="26"/>
        </w:rPr>
        <w:t>.</w:t>
      </w:r>
      <w:r w:rsidR="00D32E16">
        <w:rPr>
          <w:sz w:val="26"/>
          <w:szCs w:val="26"/>
        </w:rPr>
        <w:t xml:space="preserve"> </w:t>
      </w:r>
      <w:r w:rsidR="003247D2">
        <w:rPr>
          <w:sz w:val="26"/>
          <w:szCs w:val="26"/>
        </w:rPr>
        <w:t xml:space="preserve">Запрос на разъяснение документации претендент направляет </w:t>
      </w:r>
      <w:r w:rsidR="00C533CD">
        <w:rPr>
          <w:sz w:val="26"/>
          <w:szCs w:val="26"/>
        </w:rPr>
        <w:t>через</w:t>
      </w:r>
      <w:r w:rsidR="003247D2">
        <w:rPr>
          <w:sz w:val="26"/>
          <w:szCs w:val="26"/>
        </w:rPr>
        <w:t xml:space="preserve"> электронную площадку.</w:t>
      </w:r>
    </w:p>
    <w:p w:rsidR="007061F5" w:rsidRDefault="00D8355A" w:rsidP="00D8355A">
      <w:pPr>
        <w:autoSpaceDE w:val="0"/>
        <w:autoSpaceDN w:val="0"/>
        <w:adjustRightInd w:val="0"/>
        <w:jc w:val="both"/>
        <w:rPr>
          <w:sz w:val="26"/>
          <w:szCs w:val="26"/>
        </w:rPr>
      </w:pPr>
      <w:r w:rsidRPr="0045608B">
        <w:rPr>
          <w:sz w:val="26"/>
          <w:szCs w:val="26"/>
        </w:rPr>
        <w:t xml:space="preserve">Организатор в течение </w:t>
      </w:r>
      <w:r w:rsidR="00AC0C53" w:rsidRPr="0045608B">
        <w:rPr>
          <w:sz w:val="26"/>
          <w:szCs w:val="26"/>
        </w:rPr>
        <w:t>3</w:t>
      </w:r>
      <w:r w:rsidRPr="0045608B">
        <w:rPr>
          <w:sz w:val="26"/>
          <w:szCs w:val="26"/>
        </w:rPr>
        <w:t xml:space="preserve"> (</w:t>
      </w:r>
      <w:r w:rsidR="00AC0C53" w:rsidRPr="0045608B">
        <w:rPr>
          <w:sz w:val="26"/>
          <w:szCs w:val="26"/>
        </w:rPr>
        <w:t>трех</w:t>
      </w:r>
      <w:r w:rsidRPr="0045608B">
        <w:rPr>
          <w:sz w:val="26"/>
          <w:szCs w:val="26"/>
        </w:rPr>
        <w:t>) дн</w:t>
      </w:r>
      <w:r w:rsidR="00AC0C53" w:rsidRPr="0045608B">
        <w:rPr>
          <w:sz w:val="26"/>
          <w:szCs w:val="26"/>
        </w:rPr>
        <w:t>ей</w:t>
      </w:r>
      <w:r w:rsidR="00607800" w:rsidRPr="0045608B">
        <w:rPr>
          <w:sz w:val="26"/>
          <w:szCs w:val="26"/>
        </w:rPr>
        <w:t xml:space="preserve"> </w:t>
      </w:r>
      <w:r w:rsidR="007061F5" w:rsidRPr="0045608B">
        <w:rPr>
          <w:sz w:val="26"/>
          <w:szCs w:val="26"/>
        </w:rPr>
        <w:t>после</w:t>
      </w:r>
      <w:r w:rsidRPr="0045608B">
        <w:rPr>
          <w:sz w:val="26"/>
          <w:szCs w:val="26"/>
        </w:rPr>
        <w:t xml:space="preserve"> даты по</w:t>
      </w:r>
      <w:r w:rsidR="007061F5" w:rsidRPr="0045608B">
        <w:rPr>
          <w:sz w:val="26"/>
          <w:szCs w:val="26"/>
        </w:rPr>
        <w:t>ступления</w:t>
      </w:r>
      <w:r w:rsidRPr="0045608B">
        <w:rPr>
          <w:sz w:val="26"/>
          <w:szCs w:val="26"/>
        </w:rPr>
        <w:t xml:space="preserve"> запроса </w:t>
      </w:r>
      <w:r w:rsidR="003247D2">
        <w:rPr>
          <w:sz w:val="26"/>
          <w:szCs w:val="26"/>
        </w:rPr>
        <w:t xml:space="preserve">публикует </w:t>
      </w:r>
      <w:r w:rsidRPr="0045608B">
        <w:rPr>
          <w:sz w:val="26"/>
          <w:szCs w:val="26"/>
        </w:rPr>
        <w:t>разъяснени</w:t>
      </w:r>
      <w:r w:rsidR="003247D2">
        <w:rPr>
          <w:sz w:val="26"/>
          <w:szCs w:val="26"/>
        </w:rPr>
        <w:t>я</w:t>
      </w:r>
      <w:r w:rsidRPr="0045608B">
        <w:rPr>
          <w:sz w:val="26"/>
          <w:szCs w:val="26"/>
        </w:rPr>
        <w:t xml:space="preserve"> </w:t>
      </w:r>
      <w:r w:rsidR="00C533CD">
        <w:rPr>
          <w:sz w:val="26"/>
          <w:szCs w:val="26"/>
        </w:rPr>
        <w:t xml:space="preserve">положений документации </w:t>
      </w:r>
      <w:r w:rsidRPr="003247D2">
        <w:rPr>
          <w:sz w:val="26"/>
          <w:szCs w:val="26"/>
        </w:rPr>
        <w:t>(без указания</w:t>
      </w:r>
      <w:r w:rsidR="002F330C" w:rsidRPr="003247D2">
        <w:rPr>
          <w:sz w:val="26"/>
          <w:szCs w:val="26"/>
        </w:rPr>
        <w:t xml:space="preserve"> </w:t>
      </w:r>
      <w:r w:rsidRPr="003247D2">
        <w:rPr>
          <w:sz w:val="26"/>
          <w:szCs w:val="26"/>
        </w:rPr>
        <w:t xml:space="preserve">наименования или адреса претендента, от которого был получен запрос на разъяснения) </w:t>
      </w:r>
      <w:r w:rsidR="003247D2">
        <w:rPr>
          <w:sz w:val="26"/>
          <w:szCs w:val="26"/>
        </w:rPr>
        <w:t>на электронной площадке</w:t>
      </w:r>
      <w:r w:rsidR="003247D2" w:rsidRPr="003247D2">
        <w:rPr>
          <w:sz w:val="26"/>
          <w:szCs w:val="26"/>
        </w:rPr>
        <w:t xml:space="preserve">, </w:t>
      </w:r>
      <w:r w:rsidR="00C828E2" w:rsidRPr="003247D2">
        <w:rPr>
          <w:sz w:val="26"/>
          <w:szCs w:val="26"/>
        </w:rPr>
        <w:t>в единой информационной системе</w:t>
      </w:r>
      <w:r w:rsidR="00332C75" w:rsidRPr="003247D2">
        <w:rPr>
          <w:color w:val="000000"/>
          <w:sz w:val="26"/>
          <w:szCs w:val="26"/>
        </w:rPr>
        <w:t xml:space="preserve"> и</w:t>
      </w:r>
      <w:r w:rsidR="002F330C" w:rsidRPr="003247D2">
        <w:rPr>
          <w:color w:val="000000"/>
          <w:sz w:val="26"/>
          <w:szCs w:val="26"/>
        </w:rPr>
        <w:t xml:space="preserve"> </w:t>
      </w:r>
      <w:r w:rsidR="00C828E2" w:rsidRPr="003247D2">
        <w:rPr>
          <w:sz w:val="26"/>
          <w:szCs w:val="26"/>
        </w:rPr>
        <w:t xml:space="preserve">на </w:t>
      </w:r>
      <w:r w:rsidR="007061F5" w:rsidRPr="003247D2">
        <w:rPr>
          <w:sz w:val="26"/>
          <w:szCs w:val="26"/>
        </w:rPr>
        <w:t>сайте</w:t>
      </w:r>
      <w:r w:rsidRPr="003247D2">
        <w:rPr>
          <w:sz w:val="26"/>
          <w:szCs w:val="26"/>
        </w:rPr>
        <w:t xml:space="preserve"> Заказчика.</w:t>
      </w:r>
    </w:p>
    <w:p w:rsidR="00176D8F" w:rsidRPr="0045608B" w:rsidRDefault="00176D8F" w:rsidP="00176D8F">
      <w:pPr>
        <w:keepNext/>
        <w:snapToGrid w:val="0"/>
        <w:jc w:val="both"/>
        <w:rPr>
          <w:sz w:val="26"/>
          <w:szCs w:val="26"/>
        </w:rPr>
      </w:pPr>
      <w:r w:rsidRPr="0045608B">
        <w:rPr>
          <w:sz w:val="26"/>
          <w:szCs w:val="26"/>
        </w:rPr>
        <w:t>Начало предоставления разъяснений положений документации: с даты размещения настоящей документации в ЕИС.</w:t>
      </w:r>
    </w:p>
    <w:p w:rsidR="00176D8F" w:rsidRPr="0045608B" w:rsidRDefault="00176D8F" w:rsidP="00176D8F">
      <w:pPr>
        <w:autoSpaceDE w:val="0"/>
        <w:autoSpaceDN w:val="0"/>
        <w:adjustRightInd w:val="0"/>
        <w:jc w:val="both"/>
        <w:rPr>
          <w:sz w:val="26"/>
          <w:szCs w:val="26"/>
        </w:rPr>
      </w:pPr>
      <w:r w:rsidRPr="00EA2B0F">
        <w:rPr>
          <w:sz w:val="26"/>
          <w:szCs w:val="26"/>
        </w:rPr>
        <w:t xml:space="preserve">Окончание: по </w:t>
      </w:r>
      <w:r w:rsidR="00EA2B0F" w:rsidRPr="00EA2B0F">
        <w:rPr>
          <w:sz w:val="26"/>
          <w:szCs w:val="26"/>
        </w:rPr>
        <w:t>26</w:t>
      </w:r>
      <w:r w:rsidRPr="00EA2B0F">
        <w:rPr>
          <w:sz w:val="26"/>
          <w:szCs w:val="26"/>
        </w:rPr>
        <w:t xml:space="preserve"> марта</w:t>
      </w:r>
      <w:r w:rsidRPr="00EA2B0F">
        <w:rPr>
          <w:bCs/>
          <w:sz w:val="26"/>
          <w:szCs w:val="26"/>
        </w:rPr>
        <w:t xml:space="preserve"> </w:t>
      </w:r>
      <w:r w:rsidRPr="00EA2B0F">
        <w:rPr>
          <w:sz w:val="26"/>
          <w:szCs w:val="26"/>
        </w:rPr>
        <w:t>2018 г. включительно.</w:t>
      </w:r>
    </w:p>
    <w:p w:rsidR="001107FD" w:rsidRPr="0045608B" w:rsidRDefault="0090476E" w:rsidP="001107FD">
      <w:pPr>
        <w:autoSpaceDE w:val="0"/>
        <w:autoSpaceDN w:val="0"/>
        <w:adjustRightInd w:val="0"/>
        <w:jc w:val="both"/>
        <w:rPr>
          <w:sz w:val="26"/>
          <w:szCs w:val="26"/>
        </w:rPr>
      </w:pPr>
      <w:r w:rsidRPr="0045608B">
        <w:rPr>
          <w:sz w:val="26"/>
          <w:szCs w:val="26"/>
        </w:rPr>
        <w:t>14</w:t>
      </w:r>
      <w:r w:rsidR="001107FD" w:rsidRPr="0045608B">
        <w:rPr>
          <w:sz w:val="26"/>
          <w:szCs w:val="26"/>
        </w:rPr>
        <w:t xml:space="preserve">.2. В любое время до истечения срока представления </w:t>
      </w:r>
      <w:r w:rsidR="007A664B" w:rsidRPr="0045608B">
        <w:rPr>
          <w:sz w:val="26"/>
          <w:szCs w:val="26"/>
        </w:rPr>
        <w:t>предложений</w:t>
      </w:r>
      <w:r w:rsidR="001107FD" w:rsidRPr="0045608B">
        <w:rPr>
          <w:sz w:val="26"/>
          <w:szCs w:val="26"/>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sidRPr="0045608B">
        <w:rPr>
          <w:sz w:val="26"/>
          <w:szCs w:val="26"/>
        </w:rPr>
        <w:t>предложений</w:t>
      </w:r>
      <w:r w:rsidR="00C828E2" w:rsidRPr="0045608B">
        <w:rPr>
          <w:sz w:val="26"/>
          <w:szCs w:val="26"/>
        </w:rPr>
        <w:t xml:space="preserve">, в документацию о проведении </w:t>
      </w:r>
      <w:r w:rsidR="007A664B" w:rsidRPr="0045608B">
        <w:rPr>
          <w:sz w:val="26"/>
          <w:szCs w:val="26"/>
        </w:rPr>
        <w:t>запроса предложений</w:t>
      </w:r>
      <w:r w:rsidR="001107FD" w:rsidRPr="0045608B">
        <w:rPr>
          <w:sz w:val="26"/>
          <w:szCs w:val="26"/>
        </w:rPr>
        <w:t xml:space="preserve">. Соответствующая информация размещается </w:t>
      </w:r>
      <w:r w:rsidR="00176D8F" w:rsidRPr="0045608B">
        <w:rPr>
          <w:sz w:val="26"/>
          <w:szCs w:val="26"/>
        </w:rPr>
        <w:t xml:space="preserve">на электронной площадке, </w:t>
      </w:r>
      <w:r w:rsidR="00C828E2" w:rsidRPr="0045608B">
        <w:rPr>
          <w:sz w:val="26"/>
          <w:szCs w:val="26"/>
        </w:rPr>
        <w:t>в единой информационной системе</w:t>
      </w:r>
      <w:r w:rsidRPr="0045608B">
        <w:rPr>
          <w:sz w:val="26"/>
          <w:szCs w:val="26"/>
        </w:rPr>
        <w:t xml:space="preserve"> </w:t>
      </w:r>
      <w:r w:rsidR="00C828E2" w:rsidRPr="0045608B">
        <w:rPr>
          <w:sz w:val="26"/>
          <w:szCs w:val="26"/>
        </w:rPr>
        <w:t>и</w:t>
      </w:r>
      <w:r w:rsidR="002F330C" w:rsidRPr="0045608B">
        <w:rPr>
          <w:sz w:val="26"/>
          <w:szCs w:val="26"/>
        </w:rPr>
        <w:t xml:space="preserve"> </w:t>
      </w:r>
      <w:r w:rsidR="00C828E2" w:rsidRPr="0045608B">
        <w:rPr>
          <w:sz w:val="26"/>
          <w:szCs w:val="26"/>
        </w:rPr>
        <w:t xml:space="preserve">на </w:t>
      </w:r>
      <w:r w:rsidR="001107FD" w:rsidRPr="0045608B">
        <w:rPr>
          <w:sz w:val="26"/>
          <w:szCs w:val="26"/>
        </w:rPr>
        <w:t xml:space="preserve">сайте Заказчика. </w:t>
      </w:r>
    </w:p>
    <w:p w:rsidR="001107FD" w:rsidRPr="0045608B" w:rsidRDefault="0090476E" w:rsidP="001107FD">
      <w:pPr>
        <w:autoSpaceDE w:val="0"/>
        <w:autoSpaceDN w:val="0"/>
        <w:adjustRightInd w:val="0"/>
        <w:jc w:val="both"/>
        <w:rPr>
          <w:sz w:val="26"/>
          <w:szCs w:val="26"/>
        </w:rPr>
      </w:pPr>
      <w:r w:rsidRPr="0045608B">
        <w:rPr>
          <w:sz w:val="26"/>
          <w:szCs w:val="26"/>
        </w:rPr>
        <w:t>14</w:t>
      </w:r>
      <w:r w:rsidR="001107FD" w:rsidRPr="0045608B">
        <w:rPr>
          <w:sz w:val="26"/>
          <w:szCs w:val="26"/>
        </w:rPr>
        <w:t xml:space="preserve">.3. При необходимости, срок подачи </w:t>
      </w:r>
      <w:r w:rsidR="007A664B" w:rsidRPr="0045608B">
        <w:rPr>
          <w:sz w:val="26"/>
          <w:szCs w:val="26"/>
        </w:rPr>
        <w:t>предложений</w:t>
      </w:r>
      <w:r w:rsidR="002F330C" w:rsidRPr="0045608B">
        <w:rPr>
          <w:sz w:val="26"/>
          <w:szCs w:val="26"/>
        </w:rPr>
        <w:t xml:space="preserve"> </w:t>
      </w:r>
      <w:r w:rsidR="001D5D6F" w:rsidRPr="0045608B">
        <w:rPr>
          <w:sz w:val="26"/>
          <w:szCs w:val="26"/>
        </w:rPr>
        <w:t>может</w:t>
      </w:r>
      <w:r w:rsidR="001107FD" w:rsidRPr="0045608B">
        <w:rPr>
          <w:sz w:val="26"/>
          <w:szCs w:val="26"/>
        </w:rPr>
        <w:t xml:space="preserve"> быть продлен на срок, достаточный для учета претендентами изменений при подготовке </w:t>
      </w:r>
      <w:r w:rsidR="007A664B" w:rsidRPr="0045608B">
        <w:rPr>
          <w:sz w:val="26"/>
          <w:szCs w:val="26"/>
        </w:rPr>
        <w:t>предложений</w:t>
      </w:r>
      <w:r w:rsidR="001107FD" w:rsidRPr="0045608B">
        <w:rPr>
          <w:sz w:val="26"/>
          <w:szCs w:val="26"/>
        </w:rPr>
        <w:t>. Указанный срок должен составлять не менее чем 2 (два) рабочих дня.</w:t>
      </w:r>
    </w:p>
    <w:p w:rsidR="00201A57" w:rsidRPr="0045608B" w:rsidRDefault="0090476E" w:rsidP="00201A57">
      <w:pPr>
        <w:autoSpaceDE w:val="0"/>
        <w:autoSpaceDN w:val="0"/>
        <w:adjustRightInd w:val="0"/>
        <w:jc w:val="both"/>
        <w:rPr>
          <w:sz w:val="26"/>
          <w:szCs w:val="26"/>
        </w:rPr>
      </w:pPr>
      <w:r w:rsidRPr="0045608B">
        <w:rPr>
          <w:b/>
          <w:bCs/>
          <w:sz w:val="26"/>
          <w:szCs w:val="26"/>
        </w:rPr>
        <w:t>15</w:t>
      </w:r>
      <w:r w:rsidR="00151371" w:rsidRPr="0045608B">
        <w:rPr>
          <w:b/>
          <w:bCs/>
          <w:sz w:val="26"/>
          <w:szCs w:val="26"/>
        </w:rPr>
        <w:t xml:space="preserve">. </w:t>
      </w:r>
      <w:r w:rsidR="00243062" w:rsidRPr="0045608B">
        <w:rPr>
          <w:b/>
          <w:bCs/>
          <w:sz w:val="26"/>
          <w:szCs w:val="26"/>
        </w:rPr>
        <w:t xml:space="preserve">Место и дата </w:t>
      </w:r>
      <w:r w:rsidR="00201A57" w:rsidRPr="0045608B">
        <w:rPr>
          <w:b/>
          <w:bCs/>
          <w:sz w:val="26"/>
          <w:szCs w:val="26"/>
        </w:rPr>
        <w:t xml:space="preserve">рассмотрения </w:t>
      </w:r>
      <w:r w:rsidR="007A664B" w:rsidRPr="0045608B">
        <w:rPr>
          <w:b/>
          <w:bCs/>
          <w:sz w:val="26"/>
          <w:szCs w:val="26"/>
        </w:rPr>
        <w:t>предложений</w:t>
      </w:r>
      <w:r w:rsidR="00243062" w:rsidRPr="0045608B">
        <w:rPr>
          <w:b/>
          <w:bCs/>
          <w:sz w:val="26"/>
          <w:szCs w:val="26"/>
        </w:rPr>
        <w:t xml:space="preserve"> и подведения итогов запроса </w:t>
      </w:r>
      <w:r w:rsidR="007A664B" w:rsidRPr="0045608B">
        <w:rPr>
          <w:b/>
          <w:bCs/>
          <w:sz w:val="26"/>
          <w:szCs w:val="26"/>
        </w:rPr>
        <w:t>предложений</w:t>
      </w:r>
      <w:r w:rsidR="00201A57" w:rsidRPr="0045608B">
        <w:rPr>
          <w:b/>
          <w:bCs/>
          <w:sz w:val="26"/>
          <w:szCs w:val="26"/>
        </w:rPr>
        <w:t xml:space="preserve">: </w:t>
      </w:r>
      <w:r w:rsidR="00243062" w:rsidRPr="0045608B">
        <w:rPr>
          <w:bCs/>
          <w:sz w:val="26"/>
          <w:szCs w:val="26"/>
        </w:rPr>
        <w:t>по адресу Заказчика</w:t>
      </w:r>
      <w:r w:rsidR="00584F9E" w:rsidRPr="0045608B">
        <w:rPr>
          <w:bCs/>
          <w:sz w:val="26"/>
          <w:szCs w:val="26"/>
        </w:rPr>
        <w:t xml:space="preserve"> </w:t>
      </w:r>
      <w:r w:rsidR="00201A57" w:rsidRPr="00C533CD">
        <w:rPr>
          <w:sz w:val="26"/>
          <w:szCs w:val="26"/>
        </w:rPr>
        <w:t>«</w:t>
      </w:r>
      <w:r w:rsidR="00C533CD" w:rsidRPr="00C533CD">
        <w:rPr>
          <w:sz w:val="26"/>
          <w:szCs w:val="26"/>
        </w:rPr>
        <w:t>3</w:t>
      </w:r>
      <w:r w:rsidR="00201A57" w:rsidRPr="00C533CD">
        <w:rPr>
          <w:sz w:val="26"/>
          <w:szCs w:val="26"/>
        </w:rPr>
        <w:t xml:space="preserve">» </w:t>
      </w:r>
      <w:r w:rsidR="00C533CD" w:rsidRPr="00C533CD">
        <w:rPr>
          <w:sz w:val="26"/>
          <w:szCs w:val="26"/>
        </w:rPr>
        <w:t>апреля</w:t>
      </w:r>
      <w:r w:rsidR="00135649" w:rsidRPr="00C533CD">
        <w:rPr>
          <w:sz w:val="26"/>
          <w:szCs w:val="26"/>
        </w:rPr>
        <w:t xml:space="preserve"> 201</w:t>
      </w:r>
      <w:r w:rsidR="00C533CD" w:rsidRPr="00C533CD">
        <w:rPr>
          <w:sz w:val="26"/>
          <w:szCs w:val="26"/>
        </w:rPr>
        <w:t>8</w:t>
      </w:r>
      <w:r w:rsidR="00201A57" w:rsidRPr="00C533CD">
        <w:rPr>
          <w:sz w:val="26"/>
          <w:szCs w:val="26"/>
        </w:rPr>
        <w:t xml:space="preserve"> г.</w:t>
      </w:r>
    </w:p>
    <w:p w:rsidR="00243062" w:rsidRPr="0045608B" w:rsidRDefault="0090476E" w:rsidP="00201A57">
      <w:pPr>
        <w:autoSpaceDE w:val="0"/>
        <w:autoSpaceDN w:val="0"/>
        <w:adjustRightInd w:val="0"/>
        <w:jc w:val="both"/>
        <w:rPr>
          <w:b/>
          <w:sz w:val="26"/>
          <w:szCs w:val="26"/>
        </w:rPr>
      </w:pPr>
      <w:r w:rsidRPr="0045608B">
        <w:rPr>
          <w:b/>
          <w:sz w:val="26"/>
          <w:szCs w:val="26"/>
        </w:rPr>
        <w:t>16</w:t>
      </w:r>
      <w:r w:rsidR="00243062" w:rsidRPr="0045608B">
        <w:rPr>
          <w:b/>
          <w:sz w:val="26"/>
          <w:szCs w:val="26"/>
        </w:rPr>
        <w:t xml:space="preserve">. Порядок и критерии оценки </w:t>
      </w:r>
      <w:r w:rsidR="00C828E2" w:rsidRPr="0045608B">
        <w:rPr>
          <w:b/>
          <w:sz w:val="26"/>
          <w:szCs w:val="26"/>
        </w:rPr>
        <w:t xml:space="preserve">и сопоставления </w:t>
      </w:r>
      <w:r w:rsidR="0086034D" w:rsidRPr="0045608B">
        <w:rPr>
          <w:b/>
          <w:sz w:val="26"/>
          <w:szCs w:val="26"/>
        </w:rPr>
        <w:t>предложений</w:t>
      </w:r>
      <w:r w:rsidR="00243062" w:rsidRPr="0045608B">
        <w:rPr>
          <w:b/>
          <w:sz w:val="26"/>
          <w:szCs w:val="26"/>
        </w:rPr>
        <w:t>.</w:t>
      </w:r>
    </w:p>
    <w:p w:rsidR="0086034D" w:rsidRPr="0045608B" w:rsidRDefault="0090476E" w:rsidP="0086034D">
      <w:pPr>
        <w:autoSpaceDE w:val="0"/>
        <w:autoSpaceDN w:val="0"/>
        <w:adjustRightInd w:val="0"/>
        <w:jc w:val="both"/>
        <w:rPr>
          <w:sz w:val="26"/>
          <w:szCs w:val="26"/>
        </w:rPr>
      </w:pPr>
      <w:r w:rsidRPr="0045608B">
        <w:rPr>
          <w:sz w:val="26"/>
          <w:szCs w:val="26"/>
        </w:rPr>
        <w:t>16</w:t>
      </w:r>
      <w:r w:rsidR="0086034D" w:rsidRPr="0045608B">
        <w:rPr>
          <w:sz w:val="26"/>
          <w:szCs w:val="26"/>
        </w:rPr>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45608B" w:rsidRDefault="0090476E" w:rsidP="00243062">
      <w:pPr>
        <w:autoSpaceDE w:val="0"/>
        <w:autoSpaceDN w:val="0"/>
        <w:adjustRightInd w:val="0"/>
        <w:jc w:val="both"/>
        <w:rPr>
          <w:sz w:val="26"/>
          <w:szCs w:val="26"/>
        </w:rPr>
      </w:pPr>
      <w:r w:rsidRPr="0045608B">
        <w:rPr>
          <w:sz w:val="26"/>
          <w:szCs w:val="26"/>
        </w:rPr>
        <w:t>16</w:t>
      </w:r>
      <w:r w:rsidR="00243062" w:rsidRPr="0045608B">
        <w:rPr>
          <w:sz w:val="26"/>
          <w:szCs w:val="26"/>
        </w:rPr>
        <w:t>.</w:t>
      </w:r>
      <w:r w:rsidR="0086034D" w:rsidRPr="0045608B">
        <w:rPr>
          <w:sz w:val="26"/>
          <w:szCs w:val="26"/>
        </w:rPr>
        <w:t>2</w:t>
      </w:r>
      <w:r w:rsidR="00243062" w:rsidRPr="0045608B">
        <w:rPr>
          <w:sz w:val="26"/>
          <w:szCs w:val="26"/>
        </w:rPr>
        <w:t xml:space="preserve">. Участнику закупки будет отказано в участии в проведении запроса </w:t>
      </w:r>
      <w:r w:rsidR="0086034D" w:rsidRPr="0045608B">
        <w:rPr>
          <w:sz w:val="26"/>
          <w:szCs w:val="26"/>
        </w:rPr>
        <w:t>предложений</w:t>
      </w:r>
      <w:r w:rsidR="00243062" w:rsidRPr="0045608B">
        <w:rPr>
          <w:sz w:val="26"/>
          <w:szCs w:val="26"/>
        </w:rPr>
        <w:t xml:space="preserve"> в случаях:</w:t>
      </w:r>
    </w:p>
    <w:p w:rsidR="00243062" w:rsidRPr="0045608B" w:rsidRDefault="00243062" w:rsidP="00243062">
      <w:pPr>
        <w:autoSpaceDE w:val="0"/>
        <w:autoSpaceDN w:val="0"/>
        <w:adjustRightInd w:val="0"/>
        <w:jc w:val="both"/>
        <w:rPr>
          <w:sz w:val="26"/>
          <w:szCs w:val="26"/>
        </w:rPr>
      </w:pPr>
      <w:r w:rsidRPr="0045608B">
        <w:rPr>
          <w:sz w:val="26"/>
          <w:szCs w:val="26"/>
        </w:rPr>
        <w:t xml:space="preserve">1) непредставления оригиналов и копий документов, а также иных сведений, требование о наличии которых установлено </w:t>
      </w:r>
      <w:r w:rsidR="00F9311B" w:rsidRPr="0045608B">
        <w:rPr>
          <w:sz w:val="26"/>
          <w:szCs w:val="26"/>
        </w:rPr>
        <w:t>документацией</w:t>
      </w:r>
      <w:r w:rsidRPr="0045608B">
        <w:rPr>
          <w:sz w:val="26"/>
          <w:szCs w:val="26"/>
        </w:rPr>
        <w:t xml:space="preserve"> о проведении запроса </w:t>
      </w:r>
      <w:r w:rsidR="0086034D" w:rsidRPr="0045608B">
        <w:rPr>
          <w:sz w:val="26"/>
          <w:szCs w:val="26"/>
        </w:rPr>
        <w:t>предложений</w:t>
      </w:r>
      <w:r w:rsidRPr="0045608B">
        <w:rPr>
          <w:sz w:val="26"/>
          <w:szCs w:val="26"/>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45608B" w:rsidRDefault="00243062" w:rsidP="00243062">
      <w:pPr>
        <w:autoSpaceDE w:val="0"/>
        <w:autoSpaceDN w:val="0"/>
        <w:adjustRightInd w:val="0"/>
        <w:jc w:val="both"/>
        <w:rPr>
          <w:sz w:val="26"/>
          <w:szCs w:val="26"/>
        </w:rPr>
      </w:pPr>
      <w:r w:rsidRPr="0045608B">
        <w:rPr>
          <w:sz w:val="26"/>
          <w:szCs w:val="26"/>
        </w:rPr>
        <w:t xml:space="preserve">2) несоответствия участника закупки требованиям к участникам запроса </w:t>
      </w:r>
      <w:r w:rsidR="0086034D" w:rsidRPr="0045608B">
        <w:rPr>
          <w:sz w:val="26"/>
          <w:szCs w:val="26"/>
        </w:rPr>
        <w:t>предложений</w:t>
      </w:r>
      <w:r w:rsidRPr="0045608B">
        <w:rPr>
          <w:sz w:val="26"/>
          <w:szCs w:val="26"/>
        </w:rPr>
        <w:t xml:space="preserve">, установленным </w:t>
      </w:r>
      <w:r w:rsidR="00F9311B" w:rsidRPr="0045608B">
        <w:rPr>
          <w:sz w:val="26"/>
          <w:szCs w:val="26"/>
        </w:rPr>
        <w:t>документацией</w:t>
      </w:r>
      <w:r w:rsidR="0086034D" w:rsidRPr="0045608B">
        <w:rPr>
          <w:sz w:val="26"/>
          <w:szCs w:val="26"/>
        </w:rPr>
        <w:t xml:space="preserve"> о проведении запроса предложений</w:t>
      </w:r>
      <w:r w:rsidRPr="0045608B">
        <w:rPr>
          <w:sz w:val="26"/>
          <w:szCs w:val="26"/>
        </w:rPr>
        <w:t>;</w:t>
      </w:r>
    </w:p>
    <w:p w:rsidR="00243062" w:rsidRPr="0045608B" w:rsidRDefault="00243062" w:rsidP="00243062">
      <w:pPr>
        <w:autoSpaceDE w:val="0"/>
        <w:autoSpaceDN w:val="0"/>
        <w:adjustRightInd w:val="0"/>
        <w:jc w:val="both"/>
        <w:rPr>
          <w:sz w:val="26"/>
          <w:szCs w:val="26"/>
        </w:rPr>
      </w:pPr>
      <w:r w:rsidRPr="0045608B">
        <w:rPr>
          <w:sz w:val="26"/>
          <w:szCs w:val="26"/>
        </w:rPr>
        <w:t xml:space="preserve">3) несоответствия </w:t>
      </w:r>
      <w:r w:rsidR="0086034D" w:rsidRPr="0045608B">
        <w:rPr>
          <w:sz w:val="26"/>
          <w:szCs w:val="26"/>
        </w:rPr>
        <w:t>предложени</w:t>
      </w:r>
      <w:r w:rsidR="001D5D6F" w:rsidRPr="0045608B">
        <w:rPr>
          <w:sz w:val="26"/>
          <w:szCs w:val="26"/>
        </w:rPr>
        <w:t>я</w:t>
      </w:r>
      <w:r w:rsidR="00225807" w:rsidRPr="0045608B">
        <w:rPr>
          <w:sz w:val="26"/>
          <w:szCs w:val="26"/>
        </w:rPr>
        <w:t xml:space="preserve"> </w:t>
      </w:r>
      <w:r w:rsidRPr="0045608B">
        <w:rPr>
          <w:sz w:val="26"/>
          <w:szCs w:val="26"/>
        </w:rPr>
        <w:t xml:space="preserve">требованиям, установленным </w:t>
      </w:r>
      <w:r w:rsidR="00F9311B" w:rsidRPr="0045608B">
        <w:rPr>
          <w:sz w:val="26"/>
          <w:szCs w:val="26"/>
        </w:rPr>
        <w:t>документацией</w:t>
      </w:r>
      <w:r w:rsidRPr="0045608B">
        <w:rPr>
          <w:sz w:val="26"/>
          <w:szCs w:val="26"/>
        </w:rPr>
        <w:t xml:space="preserve"> о пров</w:t>
      </w:r>
      <w:r w:rsidR="0086034D" w:rsidRPr="0045608B">
        <w:rPr>
          <w:sz w:val="26"/>
          <w:szCs w:val="26"/>
        </w:rPr>
        <w:t>едении запроса предложений</w:t>
      </w:r>
      <w:r w:rsidR="001D5D6F" w:rsidRPr="0045608B">
        <w:rPr>
          <w:sz w:val="26"/>
          <w:szCs w:val="26"/>
        </w:rPr>
        <w:t>, в том числе</w:t>
      </w:r>
      <w:r w:rsidR="00F9311B" w:rsidRPr="0045608B">
        <w:rPr>
          <w:sz w:val="26"/>
          <w:szCs w:val="26"/>
        </w:rPr>
        <w:t>:</w:t>
      </w:r>
    </w:p>
    <w:p w:rsidR="00F9311B" w:rsidRPr="0045608B" w:rsidRDefault="006322D9" w:rsidP="00F9311B">
      <w:pPr>
        <w:autoSpaceDE w:val="0"/>
        <w:autoSpaceDN w:val="0"/>
        <w:adjustRightInd w:val="0"/>
        <w:jc w:val="both"/>
        <w:rPr>
          <w:sz w:val="26"/>
          <w:szCs w:val="26"/>
        </w:rPr>
      </w:pPr>
      <w:r w:rsidRPr="0045608B">
        <w:rPr>
          <w:sz w:val="26"/>
          <w:szCs w:val="26"/>
        </w:rPr>
        <w:t>- цена</w:t>
      </w:r>
      <w:r w:rsidR="00F9311B" w:rsidRPr="0045608B">
        <w:rPr>
          <w:sz w:val="26"/>
          <w:szCs w:val="26"/>
        </w:rPr>
        <w:t>, предложен</w:t>
      </w:r>
      <w:r w:rsidR="0086034D" w:rsidRPr="0045608B">
        <w:rPr>
          <w:sz w:val="26"/>
          <w:szCs w:val="26"/>
        </w:rPr>
        <w:t>ная участником запроса предложений</w:t>
      </w:r>
      <w:r w:rsidR="00F9311B" w:rsidRPr="0045608B">
        <w:rPr>
          <w:sz w:val="26"/>
          <w:szCs w:val="26"/>
        </w:rPr>
        <w:t>, превышает начальную (максимальную) цену договора, указанную в извещени</w:t>
      </w:r>
      <w:r w:rsidR="0086034D" w:rsidRPr="0045608B">
        <w:rPr>
          <w:sz w:val="26"/>
          <w:szCs w:val="26"/>
        </w:rPr>
        <w:t>и о проведении запроса предложений</w:t>
      </w:r>
      <w:r w:rsidR="00F9311B" w:rsidRPr="0045608B">
        <w:rPr>
          <w:sz w:val="26"/>
          <w:szCs w:val="26"/>
        </w:rPr>
        <w:t>;</w:t>
      </w:r>
    </w:p>
    <w:p w:rsidR="00F9311B" w:rsidRPr="0045608B" w:rsidRDefault="00F9311B" w:rsidP="00243062">
      <w:pPr>
        <w:autoSpaceDE w:val="0"/>
        <w:autoSpaceDN w:val="0"/>
        <w:adjustRightInd w:val="0"/>
        <w:jc w:val="both"/>
        <w:rPr>
          <w:sz w:val="26"/>
          <w:szCs w:val="26"/>
        </w:rPr>
      </w:pPr>
      <w:r w:rsidRPr="0045608B">
        <w:rPr>
          <w:sz w:val="26"/>
          <w:szCs w:val="26"/>
        </w:rPr>
        <w:t>- заявка и</w:t>
      </w:r>
      <w:r w:rsidR="001D5D6F" w:rsidRPr="0045608B">
        <w:rPr>
          <w:sz w:val="26"/>
          <w:szCs w:val="26"/>
        </w:rPr>
        <w:t>(или)</w:t>
      </w:r>
      <w:r w:rsidRPr="0045608B">
        <w:rPr>
          <w:sz w:val="26"/>
          <w:szCs w:val="26"/>
        </w:rPr>
        <w:t xml:space="preserve"> документы, предс</w:t>
      </w:r>
      <w:r w:rsidR="0086034D" w:rsidRPr="0045608B">
        <w:rPr>
          <w:sz w:val="26"/>
          <w:szCs w:val="26"/>
        </w:rPr>
        <w:t>тавленные в составе</w:t>
      </w:r>
      <w:r w:rsidR="00225807" w:rsidRPr="0045608B">
        <w:rPr>
          <w:sz w:val="26"/>
          <w:szCs w:val="26"/>
        </w:rPr>
        <w:t xml:space="preserve"> </w:t>
      </w:r>
      <w:r w:rsidR="0086034D" w:rsidRPr="0045608B">
        <w:rPr>
          <w:sz w:val="26"/>
          <w:szCs w:val="26"/>
        </w:rPr>
        <w:t>предложени</w:t>
      </w:r>
      <w:r w:rsidR="001D5D6F" w:rsidRPr="0045608B">
        <w:rPr>
          <w:sz w:val="26"/>
          <w:szCs w:val="26"/>
        </w:rPr>
        <w:t>я</w:t>
      </w:r>
      <w:r w:rsidRPr="0045608B">
        <w:rPr>
          <w:sz w:val="26"/>
          <w:szCs w:val="26"/>
        </w:rPr>
        <w:t xml:space="preserve">, не заверены подписями уполномоченных лиц участника запроса </w:t>
      </w:r>
      <w:r w:rsidR="0086034D" w:rsidRPr="0045608B">
        <w:rPr>
          <w:sz w:val="26"/>
          <w:szCs w:val="26"/>
        </w:rPr>
        <w:t>предложений</w:t>
      </w:r>
      <w:r w:rsidRPr="0045608B">
        <w:rPr>
          <w:sz w:val="26"/>
          <w:szCs w:val="26"/>
        </w:rPr>
        <w:t>.</w:t>
      </w:r>
    </w:p>
    <w:p w:rsidR="00706E92" w:rsidRPr="0045608B" w:rsidRDefault="00706E92" w:rsidP="004A7071">
      <w:pPr>
        <w:tabs>
          <w:tab w:val="left" w:pos="900"/>
          <w:tab w:val="left" w:pos="1080"/>
        </w:tabs>
        <w:contextualSpacing/>
        <w:jc w:val="both"/>
        <w:rPr>
          <w:color w:val="000000"/>
          <w:sz w:val="26"/>
          <w:szCs w:val="26"/>
        </w:rPr>
      </w:pPr>
      <w:r w:rsidRPr="0045608B">
        <w:rPr>
          <w:color w:val="000000"/>
          <w:sz w:val="26"/>
          <w:szCs w:val="26"/>
        </w:rPr>
        <w:lastRenderedPageBreak/>
        <w:t>4) непредставления обеспечения заявки</w:t>
      </w:r>
      <w:r w:rsidR="00FA5C15" w:rsidRPr="0045608B">
        <w:rPr>
          <w:color w:val="000000"/>
          <w:sz w:val="26"/>
          <w:szCs w:val="26"/>
        </w:rPr>
        <w:t xml:space="preserve"> на участие в запросе предложений</w:t>
      </w:r>
      <w:r w:rsidRPr="0045608B">
        <w:rPr>
          <w:color w:val="000000"/>
          <w:sz w:val="26"/>
          <w:szCs w:val="26"/>
        </w:rPr>
        <w:t xml:space="preserve"> в случае, если в документации содержалось требование о предоставлении такого обеспечения;</w:t>
      </w:r>
    </w:p>
    <w:p w:rsidR="00706E92" w:rsidRPr="0045608B" w:rsidRDefault="00706E92" w:rsidP="004A7071">
      <w:pPr>
        <w:tabs>
          <w:tab w:val="left" w:pos="900"/>
          <w:tab w:val="left" w:pos="1080"/>
        </w:tabs>
        <w:contextualSpacing/>
        <w:jc w:val="both"/>
        <w:rPr>
          <w:color w:val="000000"/>
          <w:sz w:val="26"/>
          <w:szCs w:val="26"/>
        </w:rPr>
      </w:pPr>
      <w:r w:rsidRPr="0045608B">
        <w:rPr>
          <w:color w:val="000000"/>
          <w:sz w:val="26"/>
          <w:szCs w:val="26"/>
        </w:rPr>
        <w:t>5) подачи одним участником двух и более заявок</w:t>
      </w:r>
      <w:r w:rsidR="00FA5C15" w:rsidRPr="0045608B">
        <w:rPr>
          <w:color w:val="000000"/>
          <w:sz w:val="26"/>
          <w:szCs w:val="26"/>
        </w:rPr>
        <w:t xml:space="preserve"> на участие в запросе предложений</w:t>
      </w:r>
      <w:r w:rsidRPr="0045608B">
        <w:rPr>
          <w:color w:val="000000"/>
          <w:sz w:val="26"/>
          <w:szCs w:val="26"/>
        </w:rPr>
        <w:t xml:space="preserve"> при условии, что ранее поданные заявки не отозваны.</w:t>
      </w:r>
    </w:p>
    <w:p w:rsidR="00243062" w:rsidRPr="0045608B" w:rsidRDefault="0090476E" w:rsidP="00243062">
      <w:pPr>
        <w:autoSpaceDE w:val="0"/>
        <w:autoSpaceDN w:val="0"/>
        <w:adjustRightInd w:val="0"/>
        <w:jc w:val="both"/>
        <w:rPr>
          <w:sz w:val="26"/>
          <w:szCs w:val="26"/>
          <w:highlight w:val="yellow"/>
        </w:rPr>
      </w:pPr>
      <w:r w:rsidRPr="0045608B">
        <w:rPr>
          <w:sz w:val="26"/>
          <w:szCs w:val="26"/>
        </w:rPr>
        <w:t>16</w:t>
      </w:r>
      <w:r w:rsidR="00243062" w:rsidRPr="0045608B">
        <w:rPr>
          <w:sz w:val="26"/>
          <w:szCs w:val="26"/>
        </w:rPr>
        <w:t>.</w:t>
      </w:r>
      <w:r w:rsidR="0086034D" w:rsidRPr="0045608B">
        <w:rPr>
          <w:sz w:val="26"/>
          <w:szCs w:val="26"/>
        </w:rPr>
        <w:t>3</w:t>
      </w:r>
      <w:r w:rsidR="00243062" w:rsidRPr="0045608B">
        <w:rPr>
          <w:sz w:val="26"/>
          <w:szCs w:val="26"/>
        </w:rPr>
        <w:t xml:space="preserve">. В случае установления недостоверности сведений, содержащихся в </w:t>
      </w:r>
      <w:r w:rsidR="0086034D" w:rsidRPr="0045608B">
        <w:rPr>
          <w:sz w:val="26"/>
          <w:szCs w:val="26"/>
        </w:rPr>
        <w:t>предложении</w:t>
      </w:r>
      <w:r w:rsidR="00243062" w:rsidRPr="0045608B">
        <w:rPr>
          <w:sz w:val="26"/>
          <w:szCs w:val="26"/>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45608B">
        <w:rPr>
          <w:sz w:val="26"/>
          <w:szCs w:val="26"/>
        </w:rPr>
        <w:t>предложений</w:t>
      </w:r>
      <w:r w:rsidR="00243062" w:rsidRPr="0045608B">
        <w:rPr>
          <w:sz w:val="26"/>
          <w:szCs w:val="26"/>
        </w:rPr>
        <w:t xml:space="preserve"> на любом этапе его проведения.</w:t>
      </w:r>
    </w:p>
    <w:p w:rsidR="00A86A0D" w:rsidRPr="0045608B" w:rsidRDefault="0090476E" w:rsidP="00C7434A">
      <w:pPr>
        <w:tabs>
          <w:tab w:val="left" w:pos="900"/>
          <w:tab w:val="left" w:pos="1080"/>
        </w:tabs>
        <w:contextualSpacing/>
        <w:jc w:val="both"/>
        <w:rPr>
          <w:color w:val="000000"/>
          <w:sz w:val="26"/>
          <w:szCs w:val="26"/>
        </w:rPr>
      </w:pPr>
      <w:r w:rsidRPr="0045608B">
        <w:rPr>
          <w:sz w:val="26"/>
          <w:szCs w:val="26"/>
        </w:rPr>
        <w:t>16</w:t>
      </w:r>
      <w:r w:rsidR="00A33180" w:rsidRPr="0045608B">
        <w:rPr>
          <w:sz w:val="26"/>
          <w:szCs w:val="26"/>
        </w:rPr>
        <w:t>.</w:t>
      </w:r>
      <w:r w:rsidR="0086034D" w:rsidRPr="0045608B">
        <w:rPr>
          <w:sz w:val="26"/>
          <w:szCs w:val="26"/>
        </w:rPr>
        <w:t>4</w:t>
      </w:r>
      <w:r w:rsidR="00A33180" w:rsidRPr="0045608B">
        <w:rPr>
          <w:sz w:val="26"/>
          <w:szCs w:val="26"/>
        </w:rPr>
        <w:t>.</w:t>
      </w:r>
      <w:r w:rsidR="00A86A0D" w:rsidRPr="0045608B">
        <w:rPr>
          <w:sz w:val="26"/>
          <w:szCs w:val="26"/>
        </w:rPr>
        <w:t> </w:t>
      </w:r>
      <w:r w:rsidR="00A86A0D" w:rsidRPr="0045608B">
        <w:rPr>
          <w:color w:val="000000"/>
          <w:sz w:val="26"/>
          <w:szCs w:val="26"/>
        </w:rPr>
        <w:t>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45608B" w:rsidRDefault="0090476E" w:rsidP="00C7434A">
      <w:pPr>
        <w:tabs>
          <w:tab w:val="left" w:pos="900"/>
          <w:tab w:val="left" w:pos="1080"/>
        </w:tabs>
        <w:contextualSpacing/>
        <w:jc w:val="both"/>
        <w:rPr>
          <w:color w:val="000000"/>
          <w:sz w:val="26"/>
          <w:szCs w:val="26"/>
        </w:rPr>
      </w:pPr>
      <w:r w:rsidRPr="0045608B">
        <w:rPr>
          <w:color w:val="000000"/>
          <w:sz w:val="26"/>
          <w:szCs w:val="26"/>
        </w:rPr>
        <w:t>16</w:t>
      </w:r>
      <w:r w:rsidR="00A86A0D" w:rsidRPr="0045608B">
        <w:rPr>
          <w:color w:val="000000"/>
          <w:sz w:val="26"/>
          <w:szCs w:val="26"/>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sidRPr="0045608B">
        <w:rPr>
          <w:color w:val="000000"/>
          <w:sz w:val="26"/>
          <w:szCs w:val="26"/>
        </w:rPr>
        <w:t>16</w:t>
      </w:r>
      <w:r w:rsidR="00A86A0D" w:rsidRPr="0045608B">
        <w:rPr>
          <w:color w:val="000000"/>
          <w:sz w:val="26"/>
          <w:szCs w:val="26"/>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45608B" w:rsidRDefault="0090476E" w:rsidP="00C7434A">
      <w:pPr>
        <w:tabs>
          <w:tab w:val="left" w:pos="900"/>
          <w:tab w:val="left" w:pos="1080"/>
        </w:tabs>
        <w:contextualSpacing/>
        <w:jc w:val="both"/>
        <w:rPr>
          <w:color w:val="000000"/>
          <w:sz w:val="26"/>
          <w:szCs w:val="26"/>
        </w:rPr>
      </w:pPr>
      <w:r w:rsidRPr="0045608B">
        <w:rPr>
          <w:color w:val="000000"/>
          <w:sz w:val="26"/>
          <w:szCs w:val="26"/>
        </w:rPr>
        <w:t>16</w:t>
      </w:r>
      <w:r w:rsidR="00A86A0D" w:rsidRPr="0045608B">
        <w:rPr>
          <w:color w:val="000000"/>
          <w:sz w:val="26"/>
          <w:szCs w:val="26"/>
        </w:rPr>
        <w:t>.4.2. В случае если участник запроса предложений, которому был направлен запрос о разъяснении сведений, содержащихся в заявке на участие в</w:t>
      </w:r>
      <w:r w:rsidR="00EE6061">
        <w:rPr>
          <w:color w:val="000000"/>
          <w:sz w:val="26"/>
          <w:szCs w:val="26"/>
        </w:rPr>
        <w:t xml:space="preserve"> </w:t>
      </w:r>
      <w:r w:rsidR="00A86A0D" w:rsidRPr="0045608B">
        <w:rPr>
          <w:color w:val="000000"/>
          <w:sz w:val="26"/>
          <w:szCs w:val="26"/>
        </w:rPr>
        <w:t>запрос</w:t>
      </w:r>
      <w:r w:rsidR="00EE6061">
        <w:rPr>
          <w:color w:val="000000"/>
          <w:sz w:val="26"/>
          <w:szCs w:val="26"/>
        </w:rPr>
        <w:t>е</w:t>
      </w:r>
      <w:r w:rsidR="00A86A0D" w:rsidRPr="0045608B">
        <w:rPr>
          <w:color w:val="000000"/>
          <w:sz w:val="26"/>
          <w:szCs w:val="26"/>
        </w:rPr>
        <w:t xml:space="preserve"> предложений, или запрос в соответствии с подпунктом </w:t>
      </w:r>
      <w:r w:rsidRPr="0045608B">
        <w:rPr>
          <w:color w:val="000000"/>
          <w:sz w:val="26"/>
          <w:szCs w:val="26"/>
        </w:rPr>
        <w:t>16</w:t>
      </w:r>
      <w:r w:rsidR="00A86A0D" w:rsidRPr="0045608B">
        <w:rPr>
          <w:color w:val="000000"/>
          <w:sz w:val="26"/>
          <w:szCs w:val="26"/>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5608B" w:rsidRDefault="0090476E" w:rsidP="00B82FB3">
      <w:pPr>
        <w:autoSpaceDE w:val="0"/>
        <w:autoSpaceDN w:val="0"/>
        <w:adjustRightInd w:val="0"/>
        <w:jc w:val="both"/>
        <w:rPr>
          <w:sz w:val="26"/>
          <w:szCs w:val="26"/>
        </w:rPr>
      </w:pPr>
      <w:r w:rsidRPr="0045608B">
        <w:rPr>
          <w:sz w:val="26"/>
          <w:szCs w:val="26"/>
        </w:rPr>
        <w:t>16</w:t>
      </w:r>
      <w:r w:rsidR="00243062" w:rsidRPr="0045608B">
        <w:rPr>
          <w:sz w:val="26"/>
          <w:szCs w:val="26"/>
        </w:rPr>
        <w:t>.</w:t>
      </w:r>
      <w:r w:rsidR="0086034D" w:rsidRPr="0045608B">
        <w:rPr>
          <w:sz w:val="26"/>
          <w:szCs w:val="26"/>
        </w:rPr>
        <w:t>5</w:t>
      </w:r>
      <w:r w:rsidR="00243062" w:rsidRPr="0045608B">
        <w:rPr>
          <w:sz w:val="26"/>
          <w:szCs w:val="26"/>
        </w:rPr>
        <w:t xml:space="preserve">. </w:t>
      </w:r>
      <w:r w:rsidR="00FC4D6C" w:rsidRPr="0045608B">
        <w:rPr>
          <w:sz w:val="26"/>
          <w:szCs w:val="26"/>
        </w:rPr>
        <w:t>К</w:t>
      </w:r>
      <w:r w:rsidR="00B82FB3" w:rsidRPr="0045608B">
        <w:rPr>
          <w:sz w:val="26"/>
          <w:szCs w:val="26"/>
        </w:rPr>
        <w:t xml:space="preserve">ритерии </w:t>
      </w:r>
      <w:r w:rsidR="00AC3DA0" w:rsidRPr="0045608B">
        <w:rPr>
          <w:sz w:val="26"/>
          <w:szCs w:val="26"/>
        </w:rPr>
        <w:t xml:space="preserve">и порядок </w:t>
      </w:r>
      <w:r w:rsidR="00B82FB3" w:rsidRPr="0045608B">
        <w:rPr>
          <w:sz w:val="26"/>
          <w:szCs w:val="26"/>
        </w:rPr>
        <w:t xml:space="preserve">оценки </w:t>
      </w:r>
      <w:r w:rsidR="00F27B25" w:rsidRPr="0045608B">
        <w:rPr>
          <w:sz w:val="26"/>
          <w:szCs w:val="26"/>
        </w:rPr>
        <w:t xml:space="preserve">и сопоставления </w:t>
      </w:r>
      <w:r w:rsidR="00B82FB3" w:rsidRPr="0045608B">
        <w:rPr>
          <w:sz w:val="26"/>
          <w:szCs w:val="26"/>
        </w:rPr>
        <w:t>заявок</w:t>
      </w:r>
      <w:r w:rsidR="00515FC3" w:rsidRPr="0045608B">
        <w:rPr>
          <w:sz w:val="26"/>
          <w:szCs w:val="26"/>
        </w:rPr>
        <w:t xml:space="preserve"> на участие в запросе предложений</w:t>
      </w:r>
      <w:r w:rsidR="00B82FB3" w:rsidRPr="0045608B">
        <w:rPr>
          <w:sz w:val="26"/>
          <w:szCs w:val="26"/>
        </w:rPr>
        <w:t>:</w:t>
      </w:r>
    </w:p>
    <w:p w:rsidR="00D3223E" w:rsidRPr="0045608B" w:rsidRDefault="0090476E" w:rsidP="00B82FB3">
      <w:pPr>
        <w:autoSpaceDE w:val="0"/>
        <w:autoSpaceDN w:val="0"/>
        <w:adjustRightInd w:val="0"/>
        <w:jc w:val="both"/>
        <w:rPr>
          <w:sz w:val="26"/>
          <w:szCs w:val="26"/>
        </w:rPr>
      </w:pPr>
      <w:r w:rsidRPr="0045608B">
        <w:rPr>
          <w:sz w:val="26"/>
          <w:szCs w:val="26"/>
        </w:rPr>
        <w:t>16</w:t>
      </w:r>
      <w:r w:rsidR="00E7107D" w:rsidRPr="0045608B">
        <w:rPr>
          <w:sz w:val="26"/>
          <w:szCs w:val="26"/>
        </w:rPr>
        <w:t>.5.1.</w:t>
      </w:r>
      <w:r w:rsidR="00AC3DA0" w:rsidRPr="0045608B">
        <w:rPr>
          <w:sz w:val="26"/>
          <w:szCs w:val="26"/>
        </w:rPr>
        <w:t>Критерии оценки заявок</w:t>
      </w:r>
    </w:p>
    <w:p w:rsidR="00495852" w:rsidRPr="0045608B" w:rsidRDefault="00F55242" w:rsidP="00B82FB3">
      <w:pPr>
        <w:autoSpaceDE w:val="0"/>
        <w:autoSpaceDN w:val="0"/>
        <w:adjustRightInd w:val="0"/>
        <w:jc w:val="both"/>
        <w:rPr>
          <w:sz w:val="26"/>
          <w:szCs w:val="26"/>
        </w:rPr>
      </w:pPr>
      <w:r w:rsidRPr="0045608B">
        <w:rPr>
          <w:sz w:val="26"/>
          <w:szCs w:val="26"/>
        </w:rPr>
        <w:lastRenderedPageBreak/>
        <w:t>- </w:t>
      </w:r>
      <w:r w:rsidR="00B82FB3" w:rsidRPr="0045608B">
        <w:rPr>
          <w:sz w:val="26"/>
          <w:szCs w:val="26"/>
        </w:rPr>
        <w:t>цена Договора</w:t>
      </w:r>
      <w:r w:rsidR="00CA44FF">
        <w:rPr>
          <w:sz w:val="26"/>
          <w:szCs w:val="26"/>
        </w:rPr>
        <w:t xml:space="preserve"> </w:t>
      </w:r>
      <w:r w:rsidR="00495852" w:rsidRPr="0045608B">
        <w:rPr>
          <w:sz w:val="26"/>
          <w:szCs w:val="26"/>
        </w:rPr>
        <w:t>–</w:t>
      </w:r>
      <w:r w:rsidR="00CA44FF">
        <w:rPr>
          <w:sz w:val="26"/>
          <w:szCs w:val="26"/>
        </w:rPr>
        <w:t xml:space="preserve"> 6</w:t>
      </w:r>
      <w:r w:rsidR="00D05E58" w:rsidRPr="0045608B">
        <w:rPr>
          <w:sz w:val="26"/>
          <w:szCs w:val="26"/>
        </w:rPr>
        <w:t>0%</w:t>
      </w:r>
      <w:r w:rsidR="00DE766B" w:rsidRPr="0045608B">
        <w:rPr>
          <w:sz w:val="26"/>
          <w:szCs w:val="26"/>
        </w:rPr>
        <w:t xml:space="preserve"> (коэффициент значимости 0,</w:t>
      </w:r>
      <w:r w:rsidR="00CA44FF">
        <w:rPr>
          <w:sz w:val="26"/>
          <w:szCs w:val="26"/>
        </w:rPr>
        <w:t>6</w:t>
      </w:r>
      <w:r w:rsidR="00DE766B" w:rsidRPr="0045608B">
        <w:rPr>
          <w:sz w:val="26"/>
          <w:szCs w:val="26"/>
        </w:rPr>
        <w:t>)</w:t>
      </w:r>
      <w:r w:rsidRPr="0045608B">
        <w:rPr>
          <w:sz w:val="26"/>
          <w:szCs w:val="26"/>
        </w:rPr>
        <w:t>;</w:t>
      </w:r>
    </w:p>
    <w:p w:rsidR="00495852" w:rsidRPr="0045608B" w:rsidRDefault="00F55242" w:rsidP="00B82FB3">
      <w:pPr>
        <w:autoSpaceDE w:val="0"/>
        <w:autoSpaceDN w:val="0"/>
        <w:adjustRightInd w:val="0"/>
        <w:jc w:val="both"/>
        <w:rPr>
          <w:sz w:val="26"/>
          <w:szCs w:val="26"/>
        </w:rPr>
      </w:pPr>
      <w:r w:rsidRPr="0045608B">
        <w:rPr>
          <w:sz w:val="26"/>
          <w:szCs w:val="26"/>
        </w:rPr>
        <w:t>-</w:t>
      </w:r>
      <w:r w:rsidR="00E7107D" w:rsidRPr="0045608B">
        <w:rPr>
          <w:sz w:val="26"/>
          <w:szCs w:val="26"/>
        </w:rPr>
        <w:t> </w:t>
      </w:r>
      <w:r w:rsidR="00CA44FF">
        <w:rPr>
          <w:sz w:val="26"/>
          <w:szCs w:val="26"/>
        </w:rPr>
        <w:t xml:space="preserve">сроки (периоды) поставки товара </w:t>
      </w:r>
      <w:r w:rsidR="00D05E58" w:rsidRPr="0045608B">
        <w:rPr>
          <w:sz w:val="26"/>
          <w:szCs w:val="26"/>
        </w:rPr>
        <w:t xml:space="preserve">– </w:t>
      </w:r>
      <w:r w:rsidR="00CA44FF">
        <w:rPr>
          <w:sz w:val="26"/>
          <w:szCs w:val="26"/>
        </w:rPr>
        <w:t>2</w:t>
      </w:r>
      <w:r w:rsidR="00D05E58" w:rsidRPr="0045608B">
        <w:rPr>
          <w:sz w:val="26"/>
          <w:szCs w:val="26"/>
        </w:rPr>
        <w:t>0%</w:t>
      </w:r>
      <w:r w:rsidR="00416DEE" w:rsidRPr="0045608B">
        <w:rPr>
          <w:sz w:val="26"/>
          <w:szCs w:val="26"/>
        </w:rPr>
        <w:t xml:space="preserve"> (коэффициент значимости 0,</w:t>
      </w:r>
      <w:r w:rsidR="00CA44FF">
        <w:rPr>
          <w:sz w:val="26"/>
          <w:szCs w:val="26"/>
        </w:rPr>
        <w:t>2</w:t>
      </w:r>
      <w:r w:rsidR="00416DEE" w:rsidRPr="0045608B">
        <w:rPr>
          <w:sz w:val="26"/>
          <w:szCs w:val="26"/>
        </w:rPr>
        <w:t>);</w:t>
      </w:r>
    </w:p>
    <w:p w:rsidR="00D05E58" w:rsidRPr="0045608B" w:rsidRDefault="00F55242" w:rsidP="00B82FB3">
      <w:pPr>
        <w:autoSpaceDE w:val="0"/>
        <w:autoSpaceDN w:val="0"/>
        <w:adjustRightInd w:val="0"/>
        <w:jc w:val="both"/>
        <w:rPr>
          <w:sz w:val="26"/>
          <w:szCs w:val="26"/>
        </w:rPr>
      </w:pPr>
      <w:r w:rsidRPr="0045608B">
        <w:rPr>
          <w:sz w:val="26"/>
          <w:szCs w:val="26"/>
        </w:rPr>
        <w:t>- </w:t>
      </w:r>
      <w:r w:rsidR="00D05E58" w:rsidRPr="0045608B">
        <w:rPr>
          <w:sz w:val="26"/>
          <w:szCs w:val="26"/>
        </w:rPr>
        <w:t>сроки предостав</w:t>
      </w:r>
      <w:r w:rsidR="00CA44FF">
        <w:rPr>
          <w:sz w:val="26"/>
          <w:szCs w:val="26"/>
        </w:rPr>
        <w:t xml:space="preserve">ления гарантии качества товара </w:t>
      </w:r>
      <w:r w:rsidR="00D05E58" w:rsidRPr="0045608B">
        <w:rPr>
          <w:sz w:val="26"/>
          <w:szCs w:val="26"/>
        </w:rPr>
        <w:t xml:space="preserve">– </w:t>
      </w:r>
      <w:r w:rsidR="00CA44FF">
        <w:rPr>
          <w:sz w:val="26"/>
          <w:szCs w:val="26"/>
        </w:rPr>
        <w:t>2</w:t>
      </w:r>
      <w:r w:rsidR="00D05E58" w:rsidRPr="0045608B">
        <w:rPr>
          <w:sz w:val="26"/>
          <w:szCs w:val="26"/>
        </w:rPr>
        <w:t>0%</w:t>
      </w:r>
      <w:r w:rsidR="00416DEE" w:rsidRPr="0045608B">
        <w:rPr>
          <w:sz w:val="26"/>
          <w:szCs w:val="26"/>
        </w:rPr>
        <w:t xml:space="preserve"> (коэффициент значимости 0,</w:t>
      </w:r>
      <w:r w:rsidR="00CA44FF">
        <w:rPr>
          <w:sz w:val="26"/>
          <w:szCs w:val="26"/>
        </w:rPr>
        <w:t>2</w:t>
      </w:r>
      <w:r w:rsidR="00416DEE" w:rsidRPr="0045608B">
        <w:rPr>
          <w:sz w:val="26"/>
          <w:szCs w:val="26"/>
        </w:rPr>
        <w:t>).</w:t>
      </w:r>
    </w:p>
    <w:p w:rsidR="003C713B" w:rsidRPr="0045608B" w:rsidRDefault="003C713B" w:rsidP="00B82FB3">
      <w:pPr>
        <w:autoSpaceDE w:val="0"/>
        <w:autoSpaceDN w:val="0"/>
        <w:adjustRightInd w:val="0"/>
        <w:jc w:val="both"/>
        <w:rPr>
          <w:sz w:val="26"/>
          <w:szCs w:val="26"/>
        </w:rPr>
      </w:pPr>
      <w:r w:rsidRPr="0045608B">
        <w:rPr>
          <w:sz w:val="26"/>
          <w:szCs w:val="26"/>
        </w:rPr>
        <w:t>Общая сумма значимости критериев оценки равняется 100 %.</w:t>
      </w:r>
    </w:p>
    <w:p w:rsidR="00770A85" w:rsidRPr="0045608B" w:rsidRDefault="00770A85" w:rsidP="00B82FB3">
      <w:pPr>
        <w:autoSpaceDE w:val="0"/>
        <w:autoSpaceDN w:val="0"/>
        <w:adjustRightInd w:val="0"/>
        <w:jc w:val="both"/>
        <w:rPr>
          <w:sz w:val="26"/>
          <w:szCs w:val="26"/>
        </w:rPr>
      </w:pPr>
    </w:p>
    <w:p w:rsidR="00FC4D6C" w:rsidRPr="0045608B" w:rsidRDefault="0090476E" w:rsidP="00B82FB3">
      <w:pPr>
        <w:autoSpaceDE w:val="0"/>
        <w:autoSpaceDN w:val="0"/>
        <w:adjustRightInd w:val="0"/>
        <w:jc w:val="both"/>
        <w:rPr>
          <w:sz w:val="26"/>
          <w:szCs w:val="26"/>
        </w:rPr>
      </w:pPr>
      <w:r w:rsidRPr="0045608B">
        <w:rPr>
          <w:sz w:val="26"/>
          <w:szCs w:val="26"/>
        </w:rPr>
        <w:t>16</w:t>
      </w:r>
      <w:r w:rsidR="00FC4D6C" w:rsidRPr="0045608B">
        <w:rPr>
          <w:sz w:val="26"/>
          <w:szCs w:val="26"/>
        </w:rPr>
        <w:t>.5.2. </w:t>
      </w:r>
      <w:r w:rsidR="00AC3DA0" w:rsidRPr="0045608B">
        <w:rPr>
          <w:sz w:val="26"/>
          <w:szCs w:val="26"/>
        </w:rPr>
        <w:t>Порядок о</w:t>
      </w:r>
      <w:r w:rsidR="00FC4D6C" w:rsidRPr="0045608B">
        <w:rPr>
          <w:sz w:val="26"/>
          <w:szCs w:val="26"/>
        </w:rPr>
        <w:t>ценк</w:t>
      </w:r>
      <w:r w:rsidR="00AC3DA0" w:rsidRPr="0045608B">
        <w:rPr>
          <w:sz w:val="26"/>
          <w:szCs w:val="26"/>
        </w:rPr>
        <w:t>и</w:t>
      </w:r>
      <w:r w:rsidR="00FC4D6C" w:rsidRPr="0045608B">
        <w:rPr>
          <w:sz w:val="26"/>
          <w:szCs w:val="26"/>
        </w:rPr>
        <w:t xml:space="preserve"> заявок</w:t>
      </w:r>
      <w:r w:rsidR="00625E70" w:rsidRPr="0045608B">
        <w:rPr>
          <w:sz w:val="26"/>
          <w:szCs w:val="26"/>
        </w:rPr>
        <w:t>:</w:t>
      </w:r>
    </w:p>
    <w:p w:rsidR="007065DE" w:rsidRPr="0045608B" w:rsidRDefault="0090476E" w:rsidP="007065DE">
      <w:pPr>
        <w:tabs>
          <w:tab w:val="left" w:pos="1200"/>
        </w:tabs>
        <w:rPr>
          <w:bCs/>
          <w:sz w:val="26"/>
          <w:szCs w:val="26"/>
        </w:rPr>
      </w:pPr>
      <w:r w:rsidRPr="0045608B">
        <w:rPr>
          <w:sz w:val="26"/>
          <w:szCs w:val="26"/>
        </w:rPr>
        <w:t>16</w:t>
      </w:r>
      <w:r w:rsidR="00AC3DA0" w:rsidRPr="0045608B">
        <w:rPr>
          <w:sz w:val="26"/>
          <w:szCs w:val="26"/>
        </w:rPr>
        <w:t xml:space="preserve">.5.2.1. </w:t>
      </w:r>
      <w:r w:rsidR="007065DE" w:rsidRPr="0045608B">
        <w:rPr>
          <w:sz w:val="26"/>
          <w:szCs w:val="26"/>
        </w:rPr>
        <w:t>Порядок оценки по критерию</w:t>
      </w:r>
      <w:r w:rsidR="007065DE" w:rsidRPr="0045608B">
        <w:rPr>
          <w:b/>
          <w:sz w:val="26"/>
          <w:szCs w:val="26"/>
        </w:rPr>
        <w:t xml:space="preserve"> </w:t>
      </w:r>
      <w:r w:rsidR="007065DE" w:rsidRPr="0045608B">
        <w:rPr>
          <w:b/>
          <w:bCs/>
          <w:sz w:val="26"/>
          <w:szCs w:val="26"/>
        </w:rPr>
        <w:t xml:space="preserve">«Цена договора» </w:t>
      </w:r>
      <w:r w:rsidR="007065DE" w:rsidRPr="0045608B">
        <w:rPr>
          <w:bCs/>
          <w:sz w:val="26"/>
          <w:szCs w:val="26"/>
        </w:rPr>
        <w:t xml:space="preserve">– </w:t>
      </w:r>
      <w:r w:rsidR="00CA44FF">
        <w:rPr>
          <w:bCs/>
          <w:sz w:val="26"/>
          <w:szCs w:val="26"/>
        </w:rPr>
        <w:t>6</w:t>
      </w:r>
      <w:r w:rsidR="007065DE" w:rsidRPr="0045608B">
        <w:rPr>
          <w:bCs/>
          <w:sz w:val="26"/>
          <w:szCs w:val="26"/>
        </w:rPr>
        <w:t xml:space="preserve">0%, </w:t>
      </w:r>
    </w:p>
    <w:p w:rsidR="007065DE" w:rsidRPr="0045608B" w:rsidRDefault="007065DE" w:rsidP="007065DE">
      <w:pPr>
        <w:tabs>
          <w:tab w:val="left" w:pos="1200"/>
        </w:tabs>
        <w:ind w:firstLine="567"/>
        <w:rPr>
          <w:rFonts w:eastAsia="Arial"/>
          <w:sz w:val="26"/>
          <w:szCs w:val="26"/>
        </w:rPr>
      </w:pPr>
      <w:r w:rsidRPr="0045608B">
        <w:rPr>
          <w:bCs/>
          <w:sz w:val="26"/>
          <w:szCs w:val="26"/>
        </w:rPr>
        <w:t>Коэффициент значимости критерия - 0,</w:t>
      </w:r>
      <w:r w:rsidR="00CA44FF">
        <w:rPr>
          <w:bCs/>
          <w:sz w:val="26"/>
          <w:szCs w:val="26"/>
        </w:rPr>
        <w:t>6</w:t>
      </w:r>
      <w:r w:rsidRPr="0045608B">
        <w:rPr>
          <w:bCs/>
          <w:sz w:val="26"/>
          <w:szCs w:val="26"/>
        </w:rPr>
        <w:t>.</w:t>
      </w:r>
    </w:p>
    <w:p w:rsidR="00AC3DA0" w:rsidRPr="0045608B" w:rsidRDefault="00AC3DA0" w:rsidP="007065DE">
      <w:pPr>
        <w:tabs>
          <w:tab w:val="left" w:pos="1200"/>
        </w:tabs>
        <w:rPr>
          <w:sz w:val="26"/>
          <w:szCs w:val="26"/>
        </w:rPr>
      </w:pPr>
    </w:p>
    <w:p w:rsidR="00AC3DA0" w:rsidRPr="0045608B" w:rsidRDefault="00AC3DA0" w:rsidP="00353E98">
      <w:pPr>
        <w:ind w:firstLine="567"/>
        <w:rPr>
          <w:sz w:val="26"/>
          <w:szCs w:val="26"/>
        </w:rPr>
      </w:pPr>
      <w:r w:rsidRPr="0045608B">
        <w:rPr>
          <w:sz w:val="26"/>
          <w:szCs w:val="26"/>
        </w:rPr>
        <w:t>Количество баллов, присуждаемых по критерию оценки "</w:t>
      </w:r>
      <w:r w:rsidR="00353E98" w:rsidRPr="0045608B">
        <w:rPr>
          <w:sz w:val="26"/>
          <w:szCs w:val="26"/>
        </w:rPr>
        <w:t>Ц</w:t>
      </w:r>
      <w:r w:rsidRPr="0045608B">
        <w:rPr>
          <w:sz w:val="26"/>
          <w:szCs w:val="26"/>
        </w:rPr>
        <w:t>ена договора" (ЦБ</w:t>
      </w:r>
      <w:r w:rsidRPr="0045608B">
        <w:rPr>
          <w:sz w:val="26"/>
          <w:szCs w:val="26"/>
          <w:vertAlign w:val="subscript"/>
          <w:lang w:val="en-US"/>
        </w:rPr>
        <w:t>i</w:t>
      </w:r>
      <w:r w:rsidRPr="0045608B">
        <w:rPr>
          <w:sz w:val="26"/>
          <w:szCs w:val="26"/>
        </w:rPr>
        <w:t>), определяется по формуле:</w:t>
      </w:r>
    </w:p>
    <w:p w:rsidR="00AC3DA0" w:rsidRPr="0045608B" w:rsidRDefault="00AC3DA0" w:rsidP="00AC3DA0">
      <w:pPr>
        <w:jc w:val="center"/>
        <w:rPr>
          <w:sz w:val="26"/>
          <w:szCs w:val="26"/>
        </w:rPr>
      </w:pPr>
      <w:r w:rsidRPr="0045608B">
        <w:rPr>
          <w:noProof/>
          <w:sz w:val="26"/>
          <w:szCs w:val="26"/>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5608B">
        <w:rPr>
          <w:sz w:val="26"/>
          <w:szCs w:val="26"/>
        </w:rPr>
        <w:t>,</w:t>
      </w:r>
    </w:p>
    <w:p w:rsidR="00AC3DA0" w:rsidRPr="0045608B" w:rsidRDefault="00AC3DA0" w:rsidP="00AC3DA0">
      <w:pPr>
        <w:ind w:firstLine="567"/>
        <w:jc w:val="both"/>
        <w:rPr>
          <w:sz w:val="26"/>
          <w:szCs w:val="26"/>
        </w:rPr>
      </w:pPr>
      <w:r w:rsidRPr="0045608B">
        <w:rPr>
          <w:sz w:val="26"/>
          <w:szCs w:val="26"/>
        </w:rPr>
        <w:t>где:</w:t>
      </w:r>
    </w:p>
    <w:p w:rsidR="00AC3DA0" w:rsidRPr="0045608B" w:rsidRDefault="00AC3DA0" w:rsidP="00AC3DA0">
      <w:pPr>
        <w:ind w:firstLine="567"/>
        <w:jc w:val="both"/>
        <w:rPr>
          <w:sz w:val="26"/>
          <w:szCs w:val="26"/>
        </w:rPr>
      </w:pPr>
      <w:r w:rsidRPr="0045608B">
        <w:rPr>
          <w:sz w:val="26"/>
          <w:szCs w:val="26"/>
        </w:rPr>
        <w:t>Ц</w:t>
      </w:r>
      <w:r w:rsidRPr="0045608B">
        <w:rPr>
          <w:sz w:val="26"/>
          <w:szCs w:val="26"/>
          <w:vertAlign w:val="subscript"/>
          <w:lang w:val="en-US"/>
        </w:rPr>
        <w:t>i</w:t>
      </w:r>
      <w:r w:rsidRPr="0045608B">
        <w:rPr>
          <w:sz w:val="26"/>
          <w:szCs w:val="26"/>
        </w:rPr>
        <w:t xml:space="preserve"> - предложение участника запроса предложений, заявка (предложение) которого оценивается;</w:t>
      </w:r>
    </w:p>
    <w:p w:rsidR="00AC3DA0" w:rsidRPr="0045608B" w:rsidRDefault="00AC3DA0" w:rsidP="00AC3DA0">
      <w:pPr>
        <w:ind w:firstLine="567"/>
        <w:jc w:val="both"/>
        <w:rPr>
          <w:sz w:val="26"/>
          <w:szCs w:val="26"/>
        </w:rPr>
      </w:pPr>
      <w:r w:rsidRPr="0045608B">
        <w:rPr>
          <w:sz w:val="26"/>
          <w:szCs w:val="26"/>
        </w:rPr>
        <w:t>Ц</w:t>
      </w:r>
      <w:r w:rsidRPr="0045608B">
        <w:rPr>
          <w:sz w:val="26"/>
          <w:szCs w:val="26"/>
          <w:vertAlign w:val="subscript"/>
          <w:lang w:val="en-US"/>
        </w:rPr>
        <w:t>min</w:t>
      </w:r>
      <w:r w:rsidRPr="0045608B">
        <w:rPr>
          <w:sz w:val="26"/>
          <w:szCs w:val="26"/>
        </w:rPr>
        <w:t xml:space="preserve"> - минимальное предложение из предложений по критерию оценки, сделанных участниками запроса предложений;</w:t>
      </w:r>
    </w:p>
    <w:p w:rsidR="00AC3DA0" w:rsidRPr="0045608B" w:rsidRDefault="00AC3DA0" w:rsidP="00AC3DA0">
      <w:pPr>
        <w:ind w:firstLine="567"/>
        <w:jc w:val="both"/>
        <w:rPr>
          <w:sz w:val="26"/>
          <w:szCs w:val="26"/>
        </w:rPr>
      </w:pPr>
    </w:p>
    <w:p w:rsidR="00353E98" w:rsidRPr="0045608B" w:rsidRDefault="00353E98" w:rsidP="00353E98">
      <w:pPr>
        <w:autoSpaceDE w:val="0"/>
        <w:autoSpaceDN w:val="0"/>
        <w:adjustRightInd w:val="0"/>
        <w:ind w:firstLine="567"/>
        <w:jc w:val="both"/>
        <w:rPr>
          <w:sz w:val="26"/>
          <w:szCs w:val="26"/>
        </w:rPr>
      </w:pPr>
      <w:r w:rsidRPr="0045608B">
        <w:rPr>
          <w:sz w:val="26"/>
          <w:szCs w:val="26"/>
        </w:rPr>
        <w:t>Для расчета итогового рейтинга по заявке, количество баллов, присуждаемых по критерию оценки «Цена договора», умножается на соответствующую указанному критерию значимость. Дробное значение рейтинга округляется до двух десятичных знаков после запятой по математическим правилам округления.</w:t>
      </w:r>
    </w:p>
    <w:p w:rsidR="00353E98" w:rsidRPr="0045608B" w:rsidRDefault="00353E98" w:rsidP="00353E98">
      <w:pPr>
        <w:autoSpaceDE w:val="0"/>
        <w:autoSpaceDN w:val="0"/>
        <w:adjustRightInd w:val="0"/>
        <w:ind w:firstLine="567"/>
        <w:jc w:val="both"/>
        <w:rPr>
          <w:sz w:val="26"/>
          <w:szCs w:val="26"/>
        </w:rPr>
      </w:pPr>
      <w:r w:rsidRPr="0045608B">
        <w:rPr>
          <w:sz w:val="26"/>
          <w:szCs w:val="26"/>
        </w:rPr>
        <w:t>Лучшим условием исполнения договора по критерию оценки является наименьшее значение критерия.</w:t>
      </w:r>
    </w:p>
    <w:p w:rsidR="00AC3DA0" w:rsidRPr="0045608B" w:rsidRDefault="00AC3DA0" w:rsidP="00AC3DA0">
      <w:pPr>
        <w:ind w:firstLine="600"/>
        <w:jc w:val="both"/>
        <w:rPr>
          <w:bCs/>
          <w:sz w:val="26"/>
          <w:szCs w:val="26"/>
        </w:rPr>
      </w:pPr>
      <w:r w:rsidRPr="0045608B">
        <w:rPr>
          <w:bCs/>
          <w:sz w:val="26"/>
          <w:szCs w:val="26"/>
        </w:rPr>
        <w:t>Стоимостной критерий оценки (СКО) по каждому участнику определяется как произведение показателя стоимостного критерия участника ЦБ</w:t>
      </w:r>
      <w:r w:rsidRPr="0045608B">
        <w:rPr>
          <w:bCs/>
          <w:sz w:val="26"/>
          <w:szCs w:val="26"/>
          <w:vertAlign w:val="subscript"/>
          <w:lang w:val="en-US"/>
        </w:rPr>
        <w:t>i</w:t>
      </w:r>
      <w:r w:rsidRPr="0045608B">
        <w:rPr>
          <w:bCs/>
          <w:sz w:val="26"/>
          <w:szCs w:val="26"/>
        </w:rPr>
        <w:t xml:space="preserve"> на </w:t>
      </w:r>
      <w:r w:rsidR="00C519A4" w:rsidRPr="0045608B">
        <w:rPr>
          <w:bCs/>
          <w:sz w:val="26"/>
          <w:szCs w:val="26"/>
        </w:rPr>
        <w:t xml:space="preserve">коэффициент </w:t>
      </w:r>
      <w:r w:rsidRPr="0045608B">
        <w:rPr>
          <w:bCs/>
          <w:sz w:val="26"/>
          <w:szCs w:val="26"/>
        </w:rPr>
        <w:t>значимост</w:t>
      </w:r>
      <w:r w:rsidR="00C519A4" w:rsidRPr="0045608B">
        <w:rPr>
          <w:bCs/>
          <w:sz w:val="26"/>
          <w:szCs w:val="26"/>
        </w:rPr>
        <w:t>и</w:t>
      </w:r>
      <w:r w:rsidRPr="0045608B">
        <w:rPr>
          <w:bCs/>
          <w:sz w:val="26"/>
          <w:szCs w:val="26"/>
        </w:rPr>
        <w:t xml:space="preserve"> критерия оценки (0,</w:t>
      </w:r>
      <w:r w:rsidR="00CA44FF">
        <w:rPr>
          <w:bCs/>
          <w:sz w:val="26"/>
          <w:szCs w:val="26"/>
        </w:rPr>
        <w:t>6</w:t>
      </w:r>
      <w:r w:rsidRPr="0045608B">
        <w:rPr>
          <w:bCs/>
          <w:sz w:val="26"/>
          <w:szCs w:val="26"/>
        </w:rPr>
        <w:t>)</w:t>
      </w:r>
    </w:p>
    <w:p w:rsidR="00AC3DA0" w:rsidRPr="0045608B" w:rsidRDefault="00AC3DA0" w:rsidP="00AC3DA0">
      <w:pPr>
        <w:tabs>
          <w:tab w:val="left" w:pos="2700"/>
        </w:tabs>
        <w:ind w:firstLine="709"/>
        <w:jc w:val="both"/>
        <w:rPr>
          <w:bCs/>
          <w:sz w:val="26"/>
          <w:szCs w:val="26"/>
        </w:rPr>
      </w:pPr>
      <w:r w:rsidRPr="0045608B">
        <w:rPr>
          <w:bCs/>
          <w:sz w:val="26"/>
          <w:szCs w:val="26"/>
        </w:rPr>
        <w:t>СКО</w:t>
      </w:r>
      <w:r w:rsidRPr="0045608B">
        <w:rPr>
          <w:b/>
          <w:bCs/>
          <w:sz w:val="26"/>
          <w:szCs w:val="26"/>
          <w:vertAlign w:val="subscript"/>
          <w:lang w:val="en-US"/>
        </w:rPr>
        <w:t>i</w:t>
      </w:r>
      <w:r w:rsidRPr="0045608B">
        <w:rPr>
          <w:bCs/>
          <w:sz w:val="26"/>
          <w:szCs w:val="26"/>
        </w:rPr>
        <w:t>= ЦБ</w:t>
      </w:r>
      <w:r w:rsidRPr="0045608B">
        <w:rPr>
          <w:b/>
          <w:bCs/>
          <w:sz w:val="26"/>
          <w:szCs w:val="26"/>
          <w:vertAlign w:val="subscript"/>
          <w:lang w:val="en-US"/>
        </w:rPr>
        <w:t>i</w:t>
      </w:r>
      <w:r w:rsidRPr="0045608B">
        <w:rPr>
          <w:bCs/>
          <w:sz w:val="26"/>
          <w:szCs w:val="26"/>
        </w:rPr>
        <w:t>×0,</w:t>
      </w:r>
      <w:r w:rsidR="00CA44FF">
        <w:rPr>
          <w:bCs/>
          <w:sz w:val="26"/>
          <w:szCs w:val="26"/>
        </w:rPr>
        <w:t>6</w:t>
      </w:r>
    </w:p>
    <w:p w:rsidR="00AC3DA0" w:rsidRPr="0045608B" w:rsidRDefault="00AC3DA0" w:rsidP="00AC3DA0">
      <w:pPr>
        <w:pStyle w:val="ConsNormal"/>
        <w:ind w:firstLine="567"/>
        <w:rPr>
          <w:rFonts w:ascii="Times New Roman" w:hAnsi="Times New Roman" w:cs="Times New Roman"/>
          <w:sz w:val="26"/>
          <w:szCs w:val="26"/>
        </w:rPr>
      </w:pPr>
      <w:r w:rsidRPr="0045608B">
        <w:rPr>
          <w:rFonts w:ascii="Times New Roman" w:hAnsi="Times New Roman" w:cs="Times New Roman"/>
          <w:sz w:val="26"/>
          <w:szCs w:val="26"/>
        </w:rPr>
        <w:t xml:space="preserve">где </w:t>
      </w:r>
      <w:r w:rsidRPr="0045608B">
        <w:rPr>
          <w:rFonts w:ascii="Times New Roman" w:hAnsi="Times New Roman" w:cs="Times New Roman"/>
          <w:sz w:val="26"/>
          <w:szCs w:val="26"/>
          <w:lang w:val="en-US"/>
        </w:rPr>
        <w:t>i</w:t>
      </w:r>
      <w:r w:rsidRPr="0045608B">
        <w:rPr>
          <w:rFonts w:ascii="Times New Roman" w:hAnsi="Times New Roman" w:cs="Times New Roman"/>
          <w:sz w:val="26"/>
          <w:szCs w:val="26"/>
        </w:rPr>
        <w:t>-порядковый номер участника запроса предложений.</w:t>
      </w:r>
    </w:p>
    <w:p w:rsidR="00D7111F" w:rsidRDefault="00D7111F" w:rsidP="00353E98">
      <w:pPr>
        <w:autoSpaceDE w:val="0"/>
        <w:autoSpaceDN w:val="0"/>
        <w:adjustRightInd w:val="0"/>
        <w:ind w:firstLine="567"/>
        <w:jc w:val="both"/>
        <w:rPr>
          <w:sz w:val="26"/>
          <w:szCs w:val="26"/>
        </w:rPr>
      </w:pPr>
    </w:p>
    <w:p w:rsidR="00D7111F" w:rsidRPr="00D7111F" w:rsidRDefault="00D7111F" w:rsidP="00353E98">
      <w:pPr>
        <w:autoSpaceDE w:val="0"/>
        <w:autoSpaceDN w:val="0"/>
        <w:adjustRightInd w:val="0"/>
        <w:ind w:firstLine="567"/>
        <w:jc w:val="both"/>
        <w:rPr>
          <w:sz w:val="26"/>
          <w:szCs w:val="26"/>
        </w:rPr>
      </w:pPr>
      <w:r w:rsidRPr="00D7111F">
        <w:rPr>
          <w:sz w:val="26"/>
          <w:szCs w:val="26"/>
        </w:rPr>
        <w:t>В случае установления факта расхождения в заявке участника цены договора, указанной цифрами и прописью, в расчет будет приниматься цена, указанная прописью</w:t>
      </w:r>
      <w:r>
        <w:rPr>
          <w:sz w:val="26"/>
          <w:szCs w:val="26"/>
        </w:rPr>
        <w:t>.</w:t>
      </w:r>
    </w:p>
    <w:p w:rsidR="00C77D60" w:rsidRPr="0045608B" w:rsidRDefault="00C77D60" w:rsidP="00353E98">
      <w:pPr>
        <w:autoSpaceDE w:val="0"/>
        <w:autoSpaceDN w:val="0"/>
        <w:adjustRightInd w:val="0"/>
        <w:ind w:firstLine="567"/>
        <w:jc w:val="both"/>
        <w:rPr>
          <w:sz w:val="26"/>
          <w:szCs w:val="26"/>
        </w:rPr>
      </w:pPr>
      <w:r w:rsidRPr="0045608B">
        <w:rPr>
          <w:sz w:val="26"/>
          <w:szCs w:val="26"/>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5608B" w:rsidRDefault="00AC3DA0" w:rsidP="00353E98">
      <w:pPr>
        <w:autoSpaceDE w:val="0"/>
        <w:autoSpaceDN w:val="0"/>
        <w:adjustRightInd w:val="0"/>
        <w:ind w:firstLine="426"/>
        <w:jc w:val="both"/>
        <w:rPr>
          <w:sz w:val="26"/>
          <w:szCs w:val="26"/>
        </w:rPr>
      </w:pPr>
      <w:r w:rsidRPr="0045608B">
        <w:rPr>
          <w:sz w:val="26"/>
          <w:szCs w:val="26"/>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5608B">
        <w:rPr>
          <w:sz w:val="26"/>
          <w:szCs w:val="26"/>
        </w:rPr>
        <w:t>предложений</w:t>
      </w:r>
      <w:r w:rsidRPr="0045608B">
        <w:rPr>
          <w:sz w:val="26"/>
          <w:szCs w:val="26"/>
        </w:rPr>
        <w:t>.</w:t>
      </w:r>
    </w:p>
    <w:p w:rsidR="00AC3DA0" w:rsidRPr="0045608B" w:rsidRDefault="00AC3DA0" w:rsidP="00353E98">
      <w:pPr>
        <w:autoSpaceDE w:val="0"/>
        <w:autoSpaceDN w:val="0"/>
        <w:adjustRightInd w:val="0"/>
        <w:ind w:firstLine="567"/>
        <w:jc w:val="both"/>
        <w:rPr>
          <w:sz w:val="26"/>
          <w:szCs w:val="26"/>
        </w:rPr>
      </w:pPr>
      <w:r w:rsidRPr="0045608B">
        <w:rPr>
          <w:sz w:val="26"/>
          <w:szCs w:val="26"/>
        </w:rPr>
        <w:t xml:space="preserve">В случае если в заявке отсутствует указание (декларирование) страны происхождения поставляемого товара, </w:t>
      </w:r>
      <w:r w:rsidR="00E91CE3" w:rsidRPr="0045608B">
        <w:rPr>
          <w:sz w:val="26"/>
          <w:szCs w:val="26"/>
        </w:rPr>
        <w:t xml:space="preserve">выполнения работ, оказания услуг </w:t>
      </w:r>
      <w:r w:rsidR="00E91CE3" w:rsidRPr="0045608B">
        <w:rPr>
          <w:sz w:val="26"/>
          <w:szCs w:val="26"/>
        </w:rPr>
        <w:lastRenderedPageBreak/>
        <w:t>российскими</w:t>
      </w:r>
      <w:r w:rsidR="001C0088" w:rsidRPr="0045608B">
        <w:rPr>
          <w:sz w:val="26"/>
          <w:szCs w:val="26"/>
        </w:rPr>
        <w:t>/иностранными</w:t>
      </w:r>
      <w:r w:rsidR="00E91CE3" w:rsidRPr="0045608B">
        <w:rPr>
          <w:sz w:val="26"/>
          <w:szCs w:val="26"/>
        </w:rPr>
        <w:t xml:space="preserve"> лицами, </w:t>
      </w:r>
      <w:r w:rsidRPr="0045608B">
        <w:rPr>
          <w:sz w:val="26"/>
          <w:szCs w:val="26"/>
        </w:rPr>
        <w:t>то это не является основанием для</w:t>
      </w:r>
      <w:r w:rsidR="00CA44FF">
        <w:rPr>
          <w:sz w:val="26"/>
          <w:szCs w:val="26"/>
        </w:rPr>
        <w:t xml:space="preserve"> отклонения заявки на участие в </w:t>
      </w:r>
      <w:r w:rsidRPr="0045608B">
        <w:rPr>
          <w:sz w:val="26"/>
          <w:szCs w:val="26"/>
        </w:rPr>
        <w:t>закупке и такая заявка рассматривается как содержащая предложение о поставке иностранных товаров</w:t>
      </w:r>
      <w:r w:rsidR="00F55242" w:rsidRPr="0045608B">
        <w:rPr>
          <w:sz w:val="26"/>
          <w:szCs w:val="26"/>
        </w:rPr>
        <w:t>,</w:t>
      </w:r>
      <w:r w:rsidR="001C0088" w:rsidRPr="0045608B">
        <w:rPr>
          <w:sz w:val="26"/>
          <w:szCs w:val="26"/>
        </w:rPr>
        <w:t xml:space="preserve"> выполнении работ, оказании услуг иностранными лицами</w:t>
      </w:r>
      <w:r w:rsidRPr="0045608B">
        <w:rPr>
          <w:sz w:val="26"/>
          <w:szCs w:val="26"/>
        </w:rPr>
        <w:t>.</w:t>
      </w:r>
    </w:p>
    <w:p w:rsidR="00AC3DA0" w:rsidRPr="0045608B" w:rsidRDefault="00AC3DA0" w:rsidP="00353E98">
      <w:pPr>
        <w:autoSpaceDE w:val="0"/>
        <w:autoSpaceDN w:val="0"/>
        <w:adjustRightInd w:val="0"/>
        <w:ind w:firstLine="567"/>
        <w:jc w:val="both"/>
        <w:rPr>
          <w:sz w:val="26"/>
          <w:szCs w:val="26"/>
        </w:rPr>
      </w:pPr>
      <w:r w:rsidRPr="0045608B">
        <w:rPr>
          <w:sz w:val="26"/>
          <w:szCs w:val="26"/>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AC3DA0" w:rsidRPr="0045608B" w:rsidRDefault="00AC3DA0" w:rsidP="00B82FB3">
      <w:pPr>
        <w:autoSpaceDE w:val="0"/>
        <w:autoSpaceDN w:val="0"/>
        <w:adjustRightInd w:val="0"/>
        <w:jc w:val="both"/>
        <w:rPr>
          <w:sz w:val="26"/>
          <w:szCs w:val="26"/>
        </w:rPr>
      </w:pPr>
    </w:p>
    <w:p w:rsidR="007E2EB4" w:rsidRPr="0045608B" w:rsidRDefault="0090476E" w:rsidP="00E30DC4">
      <w:pPr>
        <w:autoSpaceDE w:val="0"/>
        <w:autoSpaceDN w:val="0"/>
        <w:adjustRightInd w:val="0"/>
        <w:jc w:val="both"/>
        <w:rPr>
          <w:sz w:val="26"/>
          <w:szCs w:val="26"/>
        </w:rPr>
      </w:pPr>
      <w:r w:rsidRPr="0045608B">
        <w:rPr>
          <w:sz w:val="26"/>
          <w:szCs w:val="26"/>
        </w:rPr>
        <w:t>16</w:t>
      </w:r>
      <w:r w:rsidR="004666D5" w:rsidRPr="0045608B">
        <w:rPr>
          <w:sz w:val="26"/>
          <w:szCs w:val="26"/>
        </w:rPr>
        <w:t>.5.2.</w:t>
      </w:r>
      <w:r w:rsidR="00CA44FF">
        <w:rPr>
          <w:sz w:val="26"/>
          <w:szCs w:val="26"/>
        </w:rPr>
        <w:t>2</w:t>
      </w:r>
      <w:r w:rsidR="004666D5" w:rsidRPr="0045608B">
        <w:rPr>
          <w:sz w:val="26"/>
          <w:szCs w:val="26"/>
        </w:rPr>
        <w:t>. </w:t>
      </w:r>
      <w:r w:rsidR="007E2EB4" w:rsidRPr="0045608B">
        <w:rPr>
          <w:sz w:val="26"/>
          <w:szCs w:val="26"/>
        </w:rPr>
        <w:t>Порядок оценки по критерию</w:t>
      </w:r>
      <w:r w:rsidR="007E2EB4" w:rsidRPr="0045608B">
        <w:rPr>
          <w:b/>
          <w:sz w:val="26"/>
          <w:szCs w:val="26"/>
        </w:rPr>
        <w:t xml:space="preserve"> «Сроки (периоды) поставки товара» </w:t>
      </w:r>
      <w:r w:rsidR="007E2EB4" w:rsidRPr="0045608B">
        <w:rPr>
          <w:sz w:val="26"/>
          <w:szCs w:val="26"/>
        </w:rPr>
        <w:t xml:space="preserve">– </w:t>
      </w:r>
      <w:r w:rsidR="00CA44FF">
        <w:rPr>
          <w:sz w:val="26"/>
          <w:szCs w:val="26"/>
        </w:rPr>
        <w:t>2</w:t>
      </w:r>
      <w:r w:rsidR="007E2EB4" w:rsidRPr="0045608B">
        <w:rPr>
          <w:sz w:val="26"/>
          <w:szCs w:val="26"/>
        </w:rPr>
        <w:t>0%</w:t>
      </w:r>
      <w:r w:rsidR="00CA44FF">
        <w:rPr>
          <w:sz w:val="26"/>
          <w:szCs w:val="26"/>
        </w:rPr>
        <w:t>.</w:t>
      </w:r>
    </w:p>
    <w:p w:rsidR="007E2EB4" w:rsidRPr="0045608B" w:rsidRDefault="008170D9" w:rsidP="00353E98">
      <w:pPr>
        <w:tabs>
          <w:tab w:val="num" w:pos="0"/>
          <w:tab w:val="num" w:pos="360"/>
          <w:tab w:val="num" w:pos="567"/>
        </w:tabs>
        <w:ind w:firstLine="567"/>
        <w:jc w:val="both"/>
        <w:rPr>
          <w:sz w:val="26"/>
          <w:szCs w:val="26"/>
        </w:rPr>
      </w:pPr>
      <w:r w:rsidRPr="0045608B">
        <w:rPr>
          <w:sz w:val="26"/>
          <w:szCs w:val="26"/>
        </w:rPr>
        <w:t>Коэффициент з</w:t>
      </w:r>
      <w:r w:rsidR="007E2EB4" w:rsidRPr="0045608B">
        <w:rPr>
          <w:sz w:val="26"/>
          <w:szCs w:val="26"/>
        </w:rPr>
        <w:t>начимост</w:t>
      </w:r>
      <w:r w:rsidRPr="0045608B">
        <w:rPr>
          <w:sz w:val="26"/>
          <w:szCs w:val="26"/>
        </w:rPr>
        <w:t>и</w:t>
      </w:r>
      <w:r w:rsidR="00EB5698" w:rsidRPr="0045608B">
        <w:rPr>
          <w:sz w:val="26"/>
          <w:szCs w:val="26"/>
        </w:rPr>
        <w:t xml:space="preserve"> критерия -</w:t>
      </w:r>
      <w:r w:rsidR="007E2EB4" w:rsidRPr="0045608B">
        <w:rPr>
          <w:sz w:val="26"/>
          <w:szCs w:val="26"/>
        </w:rPr>
        <w:t xml:space="preserve"> 0,</w:t>
      </w:r>
      <w:r w:rsidR="00CA44FF">
        <w:rPr>
          <w:sz w:val="26"/>
          <w:szCs w:val="26"/>
        </w:rPr>
        <w:t>2</w:t>
      </w:r>
      <w:r w:rsidR="007E2EB4" w:rsidRPr="0045608B">
        <w:rPr>
          <w:sz w:val="26"/>
          <w:szCs w:val="26"/>
        </w:rPr>
        <w:t>.</w:t>
      </w:r>
    </w:p>
    <w:p w:rsidR="007E2EB4" w:rsidRPr="0045608B" w:rsidRDefault="007E2EB4" w:rsidP="000F1013">
      <w:pPr>
        <w:autoSpaceDE w:val="0"/>
        <w:autoSpaceDN w:val="0"/>
        <w:adjustRightInd w:val="0"/>
        <w:ind w:firstLine="540"/>
        <w:jc w:val="both"/>
        <w:rPr>
          <w:sz w:val="26"/>
          <w:szCs w:val="26"/>
        </w:rPr>
      </w:pPr>
      <w:r w:rsidRPr="0045608B">
        <w:rPr>
          <w:sz w:val="26"/>
          <w:szCs w:val="26"/>
        </w:rPr>
        <w:t xml:space="preserve">Рейтинг заявки по критерию </w:t>
      </w:r>
      <w:r w:rsidR="000F1013" w:rsidRPr="0045608B">
        <w:rPr>
          <w:sz w:val="26"/>
          <w:szCs w:val="26"/>
        </w:rPr>
        <w:t xml:space="preserve">оценки </w:t>
      </w:r>
      <w:r w:rsidRPr="0045608B">
        <w:rPr>
          <w:sz w:val="26"/>
          <w:szCs w:val="26"/>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EB5698" w:rsidRPr="0045608B" w:rsidRDefault="00EB5698" w:rsidP="000F1013">
      <w:pPr>
        <w:autoSpaceDE w:val="0"/>
        <w:autoSpaceDN w:val="0"/>
        <w:adjustRightInd w:val="0"/>
        <w:ind w:firstLine="540"/>
        <w:jc w:val="both"/>
        <w:rPr>
          <w:sz w:val="26"/>
          <w:szCs w:val="26"/>
        </w:rPr>
      </w:pPr>
      <w:r w:rsidRPr="0045608B">
        <w:rPr>
          <w:sz w:val="26"/>
          <w:szCs w:val="26"/>
        </w:rPr>
        <w:t xml:space="preserve">Лучшим условием исполнения договора по критерию </w:t>
      </w:r>
      <w:r w:rsidR="000F1013" w:rsidRPr="0045608B">
        <w:rPr>
          <w:sz w:val="26"/>
          <w:szCs w:val="26"/>
        </w:rPr>
        <w:t xml:space="preserve">оценки </w:t>
      </w:r>
      <w:r w:rsidRPr="0045608B">
        <w:rPr>
          <w:sz w:val="26"/>
          <w:szCs w:val="26"/>
        </w:rPr>
        <w:t>является наименьшее значение критерия.</w:t>
      </w:r>
    </w:p>
    <w:p w:rsidR="00EB5698" w:rsidRPr="0045608B" w:rsidRDefault="00EB5698" w:rsidP="000F1013">
      <w:pPr>
        <w:autoSpaceDE w:val="0"/>
        <w:autoSpaceDN w:val="0"/>
        <w:adjustRightInd w:val="0"/>
        <w:ind w:firstLine="540"/>
        <w:jc w:val="both"/>
        <w:rPr>
          <w:sz w:val="26"/>
          <w:szCs w:val="26"/>
        </w:rPr>
      </w:pPr>
      <w:r w:rsidRPr="0045608B">
        <w:rPr>
          <w:sz w:val="26"/>
          <w:szCs w:val="26"/>
        </w:rPr>
        <w:t>Количество баллов, присуждаемых по критерию</w:t>
      </w:r>
      <w:r w:rsidR="000F1013" w:rsidRPr="0045608B">
        <w:rPr>
          <w:sz w:val="26"/>
          <w:szCs w:val="26"/>
        </w:rPr>
        <w:t xml:space="preserve"> оценки </w:t>
      </w:r>
      <w:r w:rsidRPr="0045608B">
        <w:rPr>
          <w:sz w:val="26"/>
          <w:szCs w:val="26"/>
        </w:rPr>
        <w:t>(НЦБ</w:t>
      </w:r>
      <w:r w:rsidRPr="0045608B">
        <w:rPr>
          <w:sz w:val="26"/>
          <w:szCs w:val="26"/>
          <w:vertAlign w:val="subscript"/>
        </w:rPr>
        <w:t>i</w:t>
      </w:r>
      <w:r w:rsidRPr="0045608B">
        <w:rPr>
          <w:sz w:val="26"/>
          <w:szCs w:val="26"/>
        </w:rPr>
        <w:t>), определяется по формуле:</w:t>
      </w:r>
    </w:p>
    <w:p w:rsidR="00EB5698" w:rsidRPr="0045608B" w:rsidRDefault="00EB5698" w:rsidP="00EB5698">
      <w:pPr>
        <w:autoSpaceDE w:val="0"/>
        <w:autoSpaceDN w:val="0"/>
        <w:adjustRightInd w:val="0"/>
        <w:jc w:val="center"/>
        <w:rPr>
          <w:sz w:val="26"/>
          <w:szCs w:val="26"/>
        </w:rPr>
      </w:pPr>
      <w:r w:rsidRPr="0045608B">
        <w:rPr>
          <w:sz w:val="26"/>
          <w:szCs w:val="26"/>
        </w:rPr>
        <w:t>НЦБ</w:t>
      </w:r>
      <w:r w:rsidRPr="0045608B">
        <w:rPr>
          <w:sz w:val="26"/>
          <w:szCs w:val="26"/>
          <w:vertAlign w:val="subscript"/>
        </w:rPr>
        <w:t>i</w:t>
      </w:r>
      <w:r w:rsidRPr="0045608B">
        <w:rPr>
          <w:sz w:val="26"/>
          <w:szCs w:val="26"/>
        </w:rPr>
        <w:t xml:space="preserve"> = КЗ x 100 x (К</w:t>
      </w:r>
      <w:r w:rsidRPr="0045608B">
        <w:rPr>
          <w:sz w:val="26"/>
          <w:szCs w:val="26"/>
          <w:vertAlign w:val="subscript"/>
        </w:rPr>
        <w:t>min</w:t>
      </w:r>
      <w:r w:rsidRPr="0045608B">
        <w:rPr>
          <w:sz w:val="26"/>
          <w:szCs w:val="26"/>
        </w:rPr>
        <w:t xml:space="preserve"> / К</w:t>
      </w:r>
      <w:r w:rsidRPr="0045608B">
        <w:rPr>
          <w:sz w:val="26"/>
          <w:szCs w:val="26"/>
          <w:vertAlign w:val="subscript"/>
        </w:rPr>
        <w:t>i</w:t>
      </w:r>
      <w:r w:rsidRPr="0045608B">
        <w:rPr>
          <w:sz w:val="26"/>
          <w:szCs w:val="26"/>
        </w:rPr>
        <w:t>),</w:t>
      </w:r>
    </w:p>
    <w:p w:rsidR="00EB5698" w:rsidRPr="0045608B" w:rsidRDefault="00EB5698" w:rsidP="00EB5698">
      <w:pPr>
        <w:autoSpaceDE w:val="0"/>
        <w:autoSpaceDN w:val="0"/>
        <w:adjustRightInd w:val="0"/>
        <w:ind w:firstLine="540"/>
        <w:jc w:val="both"/>
        <w:rPr>
          <w:sz w:val="26"/>
          <w:szCs w:val="26"/>
        </w:rPr>
      </w:pPr>
      <w:r w:rsidRPr="0045608B">
        <w:rPr>
          <w:sz w:val="26"/>
          <w:szCs w:val="26"/>
        </w:rPr>
        <w:t>где:</w:t>
      </w:r>
    </w:p>
    <w:p w:rsidR="00EB5698" w:rsidRPr="0045608B" w:rsidRDefault="00EB5698" w:rsidP="00EB5698">
      <w:pPr>
        <w:autoSpaceDE w:val="0"/>
        <w:autoSpaceDN w:val="0"/>
        <w:adjustRightInd w:val="0"/>
        <w:ind w:firstLine="540"/>
        <w:jc w:val="both"/>
        <w:rPr>
          <w:sz w:val="26"/>
          <w:szCs w:val="26"/>
        </w:rPr>
      </w:pPr>
      <w:r w:rsidRPr="0045608B">
        <w:rPr>
          <w:sz w:val="26"/>
          <w:szCs w:val="26"/>
        </w:rPr>
        <w:t xml:space="preserve">КЗ - коэффициент значимости </w:t>
      </w:r>
      <w:r w:rsidR="00FF01C7" w:rsidRPr="0045608B">
        <w:rPr>
          <w:sz w:val="26"/>
          <w:szCs w:val="26"/>
        </w:rPr>
        <w:t>критерия</w:t>
      </w:r>
      <w:r w:rsidRPr="0045608B">
        <w:rPr>
          <w:sz w:val="26"/>
          <w:szCs w:val="26"/>
        </w:rPr>
        <w:t>.</w:t>
      </w:r>
    </w:p>
    <w:p w:rsidR="00EB5698" w:rsidRPr="0045608B" w:rsidRDefault="00EB5698" w:rsidP="00922FFD">
      <w:pPr>
        <w:autoSpaceDE w:val="0"/>
        <w:autoSpaceDN w:val="0"/>
        <w:adjustRightInd w:val="0"/>
        <w:ind w:firstLine="540"/>
        <w:jc w:val="both"/>
        <w:rPr>
          <w:sz w:val="26"/>
          <w:szCs w:val="26"/>
        </w:rPr>
      </w:pPr>
      <w:r w:rsidRPr="0045608B">
        <w:rPr>
          <w:sz w:val="26"/>
          <w:szCs w:val="26"/>
        </w:rPr>
        <w:t>К</w:t>
      </w:r>
      <w:r w:rsidRPr="0045608B">
        <w:rPr>
          <w:sz w:val="26"/>
          <w:szCs w:val="26"/>
          <w:vertAlign w:val="subscript"/>
        </w:rPr>
        <w:t>min</w:t>
      </w:r>
      <w:r w:rsidRPr="0045608B">
        <w:rPr>
          <w:sz w:val="26"/>
          <w:szCs w:val="26"/>
        </w:rPr>
        <w:t xml:space="preserve"> - минимальное предложение из предложений по критерию </w:t>
      </w:r>
      <w:r w:rsidR="00922FFD" w:rsidRPr="0045608B">
        <w:rPr>
          <w:sz w:val="26"/>
          <w:szCs w:val="26"/>
        </w:rPr>
        <w:t>оценки</w:t>
      </w:r>
      <w:r w:rsidRPr="0045608B">
        <w:rPr>
          <w:sz w:val="26"/>
          <w:szCs w:val="26"/>
        </w:rPr>
        <w:t>, сделанных участниками закупки</w:t>
      </w:r>
      <w:r w:rsidR="00312A14" w:rsidRPr="0045608B">
        <w:rPr>
          <w:sz w:val="26"/>
          <w:szCs w:val="26"/>
        </w:rPr>
        <w:t xml:space="preserve"> (</w:t>
      </w:r>
      <w:r w:rsidR="00AB633C" w:rsidRPr="0045608B">
        <w:rPr>
          <w:sz w:val="26"/>
          <w:szCs w:val="26"/>
        </w:rPr>
        <w:t>1</w:t>
      </w:r>
      <w:r w:rsidR="00CA44FF">
        <w:rPr>
          <w:sz w:val="26"/>
          <w:szCs w:val="26"/>
        </w:rPr>
        <w:t>0</w:t>
      </w:r>
      <w:r w:rsidR="00312A14" w:rsidRPr="0045608B">
        <w:rPr>
          <w:sz w:val="26"/>
          <w:szCs w:val="26"/>
        </w:rPr>
        <w:t xml:space="preserve"> ≤ К</w:t>
      </w:r>
      <w:r w:rsidR="00312A14" w:rsidRPr="0045608B">
        <w:rPr>
          <w:sz w:val="26"/>
          <w:szCs w:val="26"/>
          <w:vertAlign w:val="subscript"/>
        </w:rPr>
        <w:t>min</w:t>
      </w:r>
      <w:r w:rsidR="00312A14" w:rsidRPr="0045608B">
        <w:rPr>
          <w:sz w:val="26"/>
          <w:szCs w:val="26"/>
        </w:rPr>
        <w:t xml:space="preserve"> ≤ </w:t>
      </w:r>
      <w:r w:rsidR="00CA44FF">
        <w:rPr>
          <w:sz w:val="26"/>
          <w:szCs w:val="26"/>
        </w:rPr>
        <w:t>4</w:t>
      </w:r>
      <w:r w:rsidR="00607800" w:rsidRPr="0045608B">
        <w:rPr>
          <w:sz w:val="26"/>
          <w:szCs w:val="26"/>
        </w:rPr>
        <w:t>0</w:t>
      </w:r>
      <w:r w:rsidR="00312A14" w:rsidRPr="0045608B">
        <w:rPr>
          <w:sz w:val="26"/>
          <w:szCs w:val="26"/>
        </w:rPr>
        <w:t>)</w:t>
      </w:r>
      <w:r w:rsidRPr="0045608B">
        <w:rPr>
          <w:sz w:val="26"/>
          <w:szCs w:val="26"/>
        </w:rPr>
        <w:t>;</w:t>
      </w:r>
    </w:p>
    <w:p w:rsidR="00EB5698" w:rsidRPr="0045608B" w:rsidRDefault="00EB5698" w:rsidP="00EB5698">
      <w:pPr>
        <w:autoSpaceDE w:val="0"/>
        <w:autoSpaceDN w:val="0"/>
        <w:adjustRightInd w:val="0"/>
        <w:ind w:firstLine="540"/>
        <w:jc w:val="both"/>
        <w:rPr>
          <w:sz w:val="26"/>
          <w:szCs w:val="26"/>
        </w:rPr>
      </w:pPr>
      <w:r w:rsidRPr="0045608B">
        <w:rPr>
          <w:sz w:val="26"/>
          <w:szCs w:val="26"/>
        </w:rPr>
        <w:t>К</w:t>
      </w:r>
      <w:r w:rsidRPr="0045608B">
        <w:rPr>
          <w:sz w:val="26"/>
          <w:szCs w:val="26"/>
          <w:vertAlign w:val="subscript"/>
        </w:rPr>
        <w:t>i</w:t>
      </w:r>
      <w:r w:rsidRPr="0045608B">
        <w:rPr>
          <w:sz w:val="26"/>
          <w:szCs w:val="26"/>
        </w:rPr>
        <w:t xml:space="preserve"> - предложение участника закупки, заявка (предложение) которого оценивается</w:t>
      </w:r>
      <w:r w:rsidR="00312A14" w:rsidRPr="0045608B">
        <w:rPr>
          <w:sz w:val="26"/>
          <w:szCs w:val="26"/>
        </w:rPr>
        <w:t>, (</w:t>
      </w:r>
      <w:r w:rsidR="00AB633C" w:rsidRPr="0045608B">
        <w:rPr>
          <w:sz w:val="26"/>
          <w:szCs w:val="26"/>
        </w:rPr>
        <w:t>1</w:t>
      </w:r>
      <w:r w:rsidR="00CA44FF">
        <w:rPr>
          <w:sz w:val="26"/>
          <w:szCs w:val="26"/>
        </w:rPr>
        <w:t>0</w:t>
      </w:r>
      <w:r w:rsidR="00312A14" w:rsidRPr="0045608B">
        <w:rPr>
          <w:sz w:val="26"/>
          <w:szCs w:val="26"/>
        </w:rPr>
        <w:t xml:space="preserve"> ≤ К</w:t>
      </w:r>
      <w:r w:rsidR="00312A14" w:rsidRPr="0045608B">
        <w:rPr>
          <w:sz w:val="26"/>
          <w:szCs w:val="26"/>
          <w:vertAlign w:val="subscript"/>
        </w:rPr>
        <w:t>i</w:t>
      </w:r>
      <w:r w:rsidR="00312A14" w:rsidRPr="0045608B">
        <w:rPr>
          <w:sz w:val="26"/>
          <w:szCs w:val="26"/>
        </w:rPr>
        <w:t xml:space="preserve"> ≤ </w:t>
      </w:r>
      <w:r w:rsidR="00CA44FF">
        <w:rPr>
          <w:sz w:val="26"/>
          <w:szCs w:val="26"/>
        </w:rPr>
        <w:t>4</w:t>
      </w:r>
      <w:r w:rsidR="00607800" w:rsidRPr="0045608B">
        <w:rPr>
          <w:sz w:val="26"/>
          <w:szCs w:val="26"/>
        </w:rPr>
        <w:t>0</w:t>
      </w:r>
      <w:r w:rsidR="00312A14" w:rsidRPr="0045608B">
        <w:rPr>
          <w:sz w:val="26"/>
          <w:szCs w:val="26"/>
        </w:rPr>
        <w:t>)</w:t>
      </w:r>
      <w:r w:rsidRPr="0045608B">
        <w:rPr>
          <w:sz w:val="26"/>
          <w:szCs w:val="26"/>
        </w:rPr>
        <w:t>.</w:t>
      </w:r>
    </w:p>
    <w:p w:rsidR="00EB5698" w:rsidRPr="0045608B" w:rsidRDefault="000B09F5" w:rsidP="00EB5698">
      <w:pPr>
        <w:autoSpaceDE w:val="0"/>
        <w:autoSpaceDN w:val="0"/>
        <w:adjustRightInd w:val="0"/>
        <w:ind w:firstLine="540"/>
        <w:jc w:val="both"/>
        <w:rPr>
          <w:sz w:val="26"/>
          <w:szCs w:val="26"/>
        </w:rPr>
      </w:pPr>
      <w:r w:rsidRPr="0045608B">
        <w:rPr>
          <w:sz w:val="26"/>
          <w:szCs w:val="26"/>
        </w:rPr>
        <w:t xml:space="preserve">В случае, если участником будет предложен срок </w:t>
      </w:r>
      <w:r w:rsidR="00CA44FF">
        <w:rPr>
          <w:sz w:val="26"/>
          <w:szCs w:val="26"/>
        </w:rPr>
        <w:t>поставки товара</w:t>
      </w:r>
      <w:r w:rsidRPr="0045608B">
        <w:rPr>
          <w:sz w:val="26"/>
          <w:szCs w:val="26"/>
        </w:rPr>
        <w:t xml:space="preserve"> менее </w:t>
      </w:r>
      <w:r w:rsidR="00AB633C" w:rsidRPr="0045608B">
        <w:rPr>
          <w:sz w:val="26"/>
          <w:szCs w:val="26"/>
        </w:rPr>
        <w:t>1</w:t>
      </w:r>
      <w:r w:rsidR="00CA44FF">
        <w:rPr>
          <w:sz w:val="26"/>
          <w:szCs w:val="26"/>
        </w:rPr>
        <w:t>0</w:t>
      </w:r>
      <w:r w:rsidRPr="0045608B">
        <w:rPr>
          <w:sz w:val="26"/>
          <w:szCs w:val="26"/>
        </w:rPr>
        <w:t xml:space="preserve"> </w:t>
      </w:r>
      <w:r w:rsidR="00CA44FF">
        <w:rPr>
          <w:sz w:val="26"/>
          <w:szCs w:val="26"/>
        </w:rPr>
        <w:t>календарных</w:t>
      </w:r>
      <w:r w:rsidRPr="0045608B">
        <w:rPr>
          <w:sz w:val="26"/>
          <w:szCs w:val="26"/>
        </w:rPr>
        <w:t xml:space="preserve"> дней, оценка по данному критерию будет производиться из расчета </w:t>
      </w:r>
      <w:r w:rsidR="00AB633C" w:rsidRPr="0045608B">
        <w:rPr>
          <w:sz w:val="26"/>
          <w:szCs w:val="26"/>
        </w:rPr>
        <w:t>1</w:t>
      </w:r>
      <w:r w:rsidR="00CA44FF">
        <w:rPr>
          <w:sz w:val="26"/>
          <w:szCs w:val="26"/>
        </w:rPr>
        <w:t>0</w:t>
      </w:r>
      <w:r w:rsidRPr="0045608B">
        <w:rPr>
          <w:sz w:val="26"/>
          <w:szCs w:val="26"/>
        </w:rPr>
        <w:t xml:space="preserve"> </w:t>
      </w:r>
      <w:r w:rsidR="00CA44FF">
        <w:rPr>
          <w:sz w:val="26"/>
          <w:szCs w:val="26"/>
        </w:rPr>
        <w:t>календарных</w:t>
      </w:r>
      <w:r w:rsidRPr="0045608B">
        <w:rPr>
          <w:sz w:val="26"/>
          <w:szCs w:val="26"/>
        </w:rPr>
        <w:t xml:space="preserve"> дней</w:t>
      </w:r>
      <w:r w:rsidR="00D7111F">
        <w:rPr>
          <w:sz w:val="26"/>
          <w:szCs w:val="26"/>
        </w:rPr>
        <w:t xml:space="preserve"> после получения заявки от Заказчика</w:t>
      </w:r>
      <w:r w:rsidRPr="0045608B">
        <w:rPr>
          <w:sz w:val="26"/>
          <w:szCs w:val="26"/>
        </w:rPr>
        <w:t>.</w:t>
      </w:r>
    </w:p>
    <w:p w:rsidR="00CA44FF" w:rsidRDefault="00CA44FF" w:rsidP="00E30DC4">
      <w:pPr>
        <w:autoSpaceDE w:val="0"/>
        <w:autoSpaceDN w:val="0"/>
        <w:adjustRightInd w:val="0"/>
        <w:jc w:val="both"/>
        <w:rPr>
          <w:sz w:val="26"/>
          <w:szCs w:val="26"/>
        </w:rPr>
      </w:pPr>
    </w:p>
    <w:p w:rsidR="007E2EB4" w:rsidRPr="0045608B" w:rsidRDefault="0090476E" w:rsidP="00E30DC4">
      <w:pPr>
        <w:autoSpaceDE w:val="0"/>
        <w:autoSpaceDN w:val="0"/>
        <w:adjustRightInd w:val="0"/>
        <w:jc w:val="both"/>
        <w:rPr>
          <w:b/>
          <w:sz w:val="26"/>
          <w:szCs w:val="26"/>
          <w:highlight w:val="yellow"/>
        </w:rPr>
      </w:pPr>
      <w:r w:rsidRPr="0045608B">
        <w:rPr>
          <w:sz w:val="26"/>
          <w:szCs w:val="26"/>
        </w:rPr>
        <w:t>16</w:t>
      </w:r>
      <w:r w:rsidR="007E2EB4" w:rsidRPr="0045608B">
        <w:rPr>
          <w:sz w:val="26"/>
          <w:szCs w:val="26"/>
        </w:rPr>
        <w:t>.5.2.</w:t>
      </w:r>
      <w:r w:rsidR="00CA44FF">
        <w:rPr>
          <w:sz w:val="26"/>
          <w:szCs w:val="26"/>
        </w:rPr>
        <w:t>3</w:t>
      </w:r>
      <w:r w:rsidR="007E2EB4" w:rsidRPr="0045608B">
        <w:rPr>
          <w:sz w:val="26"/>
          <w:szCs w:val="26"/>
        </w:rPr>
        <w:t>. Порядок оценки по критерию</w:t>
      </w:r>
      <w:r w:rsidR="007E2EB4" w:rsidRPr="0045608B">
        <w:rPr>
          <w:b/>
          <w:sz w:val="26"/>
          <w:szCs w:val="26"/>
        </w:rPr>
        <w:t xml:space="preserve"> «Сроки предоставления гарантии качества</w:t>
      </w:r>
      <w:r w:rsidR="000E594A" w:rsidRPr="0045608B">
        <w:rPr>
          <w:b/>
          <w:sz w:val="26"/>
          <w:szCs w:val="26"/>
        </w:rPr>
        <w:t xml:space="preserve"> </w:t>
      </w:r>
      <w:r w:rsidR="00CA44FF">
        <w:rPr>
          <w:b/>
          <w:sz w:val="26"/>
          <w:szCs w:val="26"/>
        </w:rPr>
        <w:t>товара</w:t>
      </w:r>
      <w:r w:rsidR="007E2EB4" w:rsidRPr="0045608B">
        <w:rPr>
          <w:b/>
          <w:sz w:val="26"/>
          <w:szCs w:val="26"/>
        </w:rPr>
        <w:t xml:space="preserve">» </w:t>
      </w:r>
      <w:r w:rsidR="007E2EB4" w:rsidRPr="0045608B">
        <w:rPr>
          <w:sz w:val="26"/>
          <w:szCs w:val="26"/>
        </w:rPr>
        <w:t xml:space="preserve">– </w:t>
      </w:r>
      <w:r w:rsidR="00CA44FF">
        <w:rPr>
          <w:sz w:val="26"/>
          <w:szCs w:val="26"/>
        </w:rPr>
        <w:t>2</w:t>
      </w:r>
      <w:r w:rsidR="007E2EB4" w:rsidRPr="0045608B">
        <w:rPr>
          <w:sz w:val="26"/>
          <w:szCs w:val="26"/>
        </w:rPr>
        <w:t>0%</w:t>
      </w:r>
    </w:p>
    <w:p w:rsidR="00871D8D" w:rsidRPr="0045608B" w:rsidRDefault="00871D8D" w:rsidP="00871D8D">
      <w:pPr>
        <w:tabs>
          <w:tab w:val="num" w:pos="0"/>
          <w:tab w:val="num" w:pos="360"/>
          <w:tab w:val="num" w:pos="567"/>
        </w:tabs>
        <w:ind w:firstLine="567"/>
        <w:jc w:val="both"/>
        <w:rPr>
          <w:sz w:val="26"/>
          <w:szCs w:val="26"/>
        </w:rPr>
      </w:pPr>
      <w:r w:rsidRPr="0045608B">
        <w:rPr>
          <w:sz w:val="26"/>
          <w:szCs w:val="26"/>
        </w:rPr>
        <w:t>Коэффициент значимости критерия - 0,</w:t>
      </w:r>
      <w:r w:rsidR="00CA44FF">
        <w:rPr>
          <w:sz w:val="26"/>
          <w:szCs w:val="26"/>
        </w:rPr>
        <w:t>2</w:t>
      </w:r>
      <w:r w:rsidRPr="0045608B">
        <w:rPr>
          <w:sz w:val="26"/>
          <w:szCs w:val="26"/>
        </w:rPr>
        <w:t>.</w:t>
      </w:r>
    </w:p>
    <w:p w:rsidR="00871D8D" w:rsidRPr="0045608B" w:rsidRDefault="00871D8D" w:rsidP="00871D8D">
      <w:pPr>
        <w:shd w:val="clear" w:color="auto" w:fill="FFFFFF"/>
        <w:ind w:firstLine="567"/>
        <w:jc w:val="both"/>
        <w:rPr>
          <w:color w:val="000000"/>
          <w:sz w:val="26"/>
          <w:szCs w:val="26"/>
          <w:shd w:val="clear" w:color="auto" w:fill="FFFFFF"/>
        </w:rPr>
      </w:pPr>
      <w:r w:rsidRPr="0045608B">
        <w:rPr>
          <w:color w:val="000000"/>
          <w:sz w:val="26"/>
          <w:szCs w:val="26"/>
          <w:shd w:val="clear" w:color="auto" w:fill="FFFFFF"/>
        </w:rPr>
        <w:t>Рейтинг заявки по критерию оценки представляет собой оценку в баллах, получаемую по результатам оценки по критерию оценки. Дробное значение рейтинга округляется до двух десятичных знаков после запятой по математическим правилам округления.</w:t>
      </w:r>
    </w:p>
    <w:p w:rsidR="00871D8D" w:rsidRPr="0045608B" w:rsidRDefault="00871D8D" w:rsidP="00871D8D">
      <w:pPr>
        <w:shd w:val="clear" w:color="auto" w:fill="FFFFFF"/>
        <w:ind w:firstLine="567"/>
        <w:jc w:val="both"/>
        <w:rPr>
          <w:color w:val="000000"/>
          <w:sz w:val="26"/>
          <w:szCs w:val="26"/>
          <w:shd w:val="clear" w:color="auto" w:fill="FFFFFF"/>
        </w:rPr>
      </w:pPr>
      <w:r w:rsidRPr="0045608B">
        <w:rPr>
          <w:color w:val="000000"/>
          <w:sz w:val="26"/>
          <w:szCs w:val="26"/>
          <w:shd w:val="clear" w:color="auto" w:fill="FFFFFF"/>
        </w:rPr>
        <w:t>Лучшим условием исполнения договора по критерию оценки является наибольшее значение критерия.</w:t>
      </w:r>
    </w:p>
    <w:p w:rsidR="00871D8D" w:rsidRPr="0045608B" w:rsidRDefault="00871D8D" w:rsidP="00871D8D">
      <w:pPr>
        <w:shd w:val="clear" w:color="auto" w:fill="FFFFFF"/>
        <w:ind w:firstLine="567"/>
        <w:jc w:val="both"/>
        <w:rPr>
          <w:color w:val="000000"/>
          <w:sz w:val="26"/>
          <w:szCs w:val="26"/>
          <w:shd w:val="clear" w:color="auto" w:fill="FFFFFF"/>
        </w:rPr>
      </w:pPr>
      <w:r w:rsidRPr="0045608B">
        <w:rPr>
          <w:color w:val="000000"/>
          <w:sz w:val="26"/>
          <w:szCs w:val="26"/>
          <w:shd w:val="clear" w:color="auto" w:fill="FFFFFF"/>
        </w:rPr>
        <w:t>Количество баллов, присуждаемых по критерию оценки (НЦБ</w:t>
      </w:r>
      <w:r w:rsidRPr="0045608B">
        <w:rPr>
          <w:color w:val="000000"/>
          <w:sz w:val="26"/>
          <w:szCs w:val="26"/>
          <w:shd w:val="clear" w:color="auto" w:fill="FFFFFF"/>
          <w:vertAlign w:val="subscript"/>
        </w:rPr>
        <w:t>i</w:t>
      </w:r>
      <w:r w:rsidRPr="0045608B">
        <w:rPr>
          <w:color w:val="000000"/>
          <w:sz w:val="26"/>
          <w:szCs w:val="26"/>
          <w:shd w:val="clear" w:color="auto" w:fill="FFFFFF"/>
        </w:rPr>
        <w:t>), определяется по формуле:</w:t>
      </w:r>
    </w:p>
    <w:p w:rsidR="00871D8D" w:rsidRPr="0045608B" w:rsidRDefault="00871D8D" w:rsidP="00871D8D">
      <w:pPr>
        <w:shd w:val="clear" w:color="auto" w:fill="FFFFFF"/>
        <w:ind w:left="567"/>
        <w:jc w:val="center"/>
        <w:rPr>
          <w:color w:val="000000"/>
          <w:sz w:val="26"/>
          <w:szCs w:val="26"/>
          <w:shd w:val="clear" w:color="auto" w:fill="FFFFFF"/>
        </w:rPr>
      </w:pPr>
      <w:r w:rsidRPr="0045608B">
        <w:rPr>
          <w:color w:val="000000"/>
          <w:sz w:val="26"/>
          <w:szCs w:val="26"/>
          <w:shd w:val="clear" w:color="auto" w:fill="FFFFFF"/>
        </w:rPr>
        <w:t>НЦБ</w:t>
      </w:r>
      <w:r w:rsidRPr="0045608B">
        <w:rPr>
          <w:color w:val="000000"/>
          <w:sz w:val="26"/>
          <w:szCs w:val="26"/>
          <w:shd w:val="clear" w:color="auto" w:fill="FFFFFF"/>
          <w:vertAlign w:val="subscript"/>
          <w:lang w:val="en-US"/>
        </w:rPr>
        <w:t>i</w:t>
      </w:r>
      <w:r w:rsidRPr="0045608B">
        <w:rPr>
          <w:color w:val="000000"/>
          <w:sz w:val="26"/>
          <w:szCs w:val="26"/>
          <w:shd w:val="clear" w:color="auto" w:fill="FFFFFF"/>
        </w:rPr>
        <w:t xml:space="preserve"> = КЗ </w:t>
      </w:r>
      <w:r w:rsidRPr="0045608B">
        <w:rPr>
          <w:color w:val="000000"/>
          <w:sz w:val="26"/>
          <w:szCs w:val="26"/>
          <w:shd w:val="clear" w:color="auto" w:fill="FFFFFF"/>
          <w:lang w:val="en-US"/>
        </w:rPr>
        <w:t>x</w:t>
      </w:r>
      <w:r w:rsidRPr="0045608B">
        <w:rPr>
          <w:color w:val="000000"/>
          <w:sz w:val="26"/>
          <w:szCs w:val="26"/>
          <w:shd w:val="clear" w:color="auto" w:fill="FFFFFF"/>
        </w:rPr>
        <w:t xml:space="preserve"> 100 </w:t>
      </w:r>
      <w:r w:rsidRPr="0045608B">
        <w:rPr>
          <w:color w:val="000000"/>
          <w:sz w:val="26"/>
          <w:szCs w:val="26"/>
          <w:shd w:val="clear" w:color="auto" w:fill="FFFFFF"/>
          <w:lang w:val="en-US"/>
        </w:rPr>
        <w:t>x</w:t>
      </w:r>
      <w:r w:rsidRPr="0045608B">
        <w:rPr>
          <w:color w:val="000000"/>
          <w:sz w:val="26"/>
          <w:szCs w:val="26"/>
          <w:shd w:val="clear" w:color="auto" w:fill="FFFFFF"/>
        </w:rPr>
        <w:t xml:space="preserve"> (К</w:t>
      </w:r>
      <w:r w:rsidRPr="0045608B">
        <w:rPr>
          <w:color w:val="000000"/>
          <w:sz w:val="26"/>
          <w:szCs w:val="26"/>
          <w:shd w:val="clear" w:color="auto" w:fill="FFFFFF"/>
          <w:vertAlign w:val="subscript"/>
          <w:lang w:val="en-US"/>
        </w:rPr>
        <w:t>i</w:t>
      </w:r>
      <w:r w:rsidRPr="0045608B">
        <w:rPr>
          <w:color w:val="000000"/>
          <w:sz w:val="26"/>
          <w:szCs w:val="26"/>
          <w:shd w:val="clear" w:color="auto" w:fill="FFFFFF"/>
        </w:rPr>
        <w:t>/ К</w:t>
      </w:r>
      <w:r w:rsidRPr="0045608B">
        <w:rPr>
          <w:color w:val="000000"/>
          <w:sz w:val="26"/>
          <w:szCs w:val="26"/>
          <w:shd w:val="clear" w:color="auto" w:fill="FFFFFF"/>
          <w:vertAlign w:val="subscript"/>
          <w:lang w:val="en-US"/>
        </w:rPr>
        <w:t>max</w:t>
      </w:r>
      <w:r w:rsidRPr="0045608B">
        <w:rPr>
          <w:color w:val="000000"/>
          <w:sz w:val="26"/>
          <w:szCs w:val="26"/>
          <w:shd w:val="clear" w:color="auto" w:fill="FFFFFF"/>
        </w:rPr>
        <w:t>),</w:t>
      </w:r>
    </w:p>
    <w:p w:rsidR="00871D8D" w:rsidRPr="0045608B" w:rsidRDefault="00871D8D" w:rsidP="00871D8D">
      <w:pPr>
        <w:shd w:val="clear" w:color="auto" w:fill="FFFFFF"/>
        <w:ind w:left="567"/>
        <w:jc w:val="both"/>
        <w:rPr>
          <w:color w:val="000000"/>
          <w:sz w:val="26"/>
          <w:szCs w:val="26"/>
          <w:shd w:val="clear" w:color="auto" w:fill="FFFFFF"/>
        </w:rPr>
      </w:pPr>
      <w:r w:rsidRPr="0045608B">
        <w:rPr>
          <w:color w:val="000000"/>
          <w:sz w:val="26"/>
          <w:szCs w:val="26"/>
          <w:shd w:val="clear" w:color="auto" w:fill="FFFFFF"/>
        </w:rPr>
        <w:t>где:</w:t>
      </w:r>
      <w:r w:rsidRPr="0045608B">
        <w:rPr>
          <w:color w:val="000000"/>
          <w:sz w:val="26"/>
          <w:szCs w:val="26"/>
          <w:shd w:val="clear" w:color="auto" w:fill="FFFFFF"/>
        </w:rPr>
        <w:br/>
        <w:t xml:space="preserve">КЗ - коэффициент значимости </w:t>
      </w:r>
      <w:r w:rsidR="00FF01C7" w:rsidRPr="0045608B">
        <w:rPr>
          <w:color w:val="000000"/>
          <w:sz w:val="26"/>
          <w:szCs w:val="26"/>
          <w:shd w:val="clear" w:color="auto" w:fill="FFFFFF"/>
        </w:rPr>
        <w:t>критерия</w:t>
      </w:r>
      <w:r w:rsidRPr="0045608B">
        <w:rPr>
          <w:color w:val="000000"/>
          <w:sz w:val="26"/>
          <w:szCs w:val="26"/>
          <w:shd w:val="clear" w:color="auto" w:fill="FFFFFF"/>
        </w:rPr>
        <w:t>.</w:t>
      </w:r>
    </w:p>
    <w:p w:rsidR="00871D8D" w:rsidRPr="0045608B" w:rsidRDefault="00871D8D" w:rsidP="00871D8D">
      <w:pPr>
        <w:shd w:val="clear" w:color="auto" w:fill="FFFFFF"/>
        <w:ind w:left="567"/>
        <w:jc w:val="both"/>
        <w:rPr>
          <w:color w:val="000000"/>
          <w:sz w:val="26"/>
          <w:szCs w:val="26"/>
          <w:shd w:val="clear" w:color="auto" w:fill="FFFFFF"/>
        </w:rPr>
      </w:pPr>
      <w:r w:rsidRPr="0045608B">
        <w:rPr>
          <w:color w:val="000000"/>
          <w:sz w:val="26"/>
          <w:szCs w:val="26"/>
          <w:shd w:val="clear" w:color="auto" w:fill="FFFFFF"/>
        </w:rPr>
        <w:t>К</w:t>
      </w:r>
      <w:r w:rsidRPr="0045608B">
        <w:rPr>
          <w:color w:val="000000"/>
          <w:sz w:val="26"/>
          <w:szCs w:val="26"/>
          <w:shd w:val="clear" w:color="auto" w:fill="FFFFFF"/>
          <w:vertAlign w:val="subscript"/>
        </w:rPr>
        <w:t>i</w:t>
      </w:r>
      <w:r w:rsidRPr="0045608B">
        <w:rPr>
          <w:color w:val="000000"/>
          <w:sz w:val="26"/>
          <w:szCs w:val="26"/>
          <w:shd w:val="clear" w:color="auto" w:fill="FFFFFF"/>
        </w:rPr>
        <w:t xml:space="preserve"> - предложение участника закупки, заявка (предложение) которого оценивается;</w:t>
      </w:r>
    </w:p>
    <w:p w:rsidR="00871D8D" w:rsidRPr="0045608B" w:rsidRDefault="00871D8D" w:rsidP="00871D8D">
      <w:pPr>
        <w:shd w:val="clear" w:color="auto" w:fill="FFFFFF"/>
        <w:ind w:left="567"/>
        <w:jc w:val="both"/>
        <w:rPr>
          <w:color w:val="000000"/>
          <w:sz w:val="26"/>
          <w:szCs w:val="26"/>
          <w:shd w:val="clear" w:color="auto" w:fill="FFFFFF"/>
        </w:rPr>
      </w:pPr>
      <w:r w:rsidRPr="0045608B">
        <w:rPr>
          <w:color w:val="000000"/>
          <w:sz w:val="26"/>
          <w:szCs w:val="26"/>
          <w:shd w:val="clear" w:color="auto" w:fill="FFFFFF"/>
        </w:rPr>
        <w:lastRenderedPageBreak/>
        <w:t>Если К</w:t>
      </w:r>
      <w:r w:rsidRPr="0045608B">
        <w:rPr>
          <w:color w:val="000000"/>
          <w:sz w:val="26"/>
          <w:szCs w:val="26"/>
          <w:shd w:val="clear" w:color="auto" w:fill="FFFFFF"/>
          <w:vertAlign w:val="subscript"/>
        </w:rPr>
        <w:t>i</w:t>
      </w:r>
      <w:r w:rsidRPr="0045608B">
        <w:rPr>
          <w:color w:val="000000"/>
          <w:sz w:val="26"/>
          <w:szCs w:val="26"/>
          <w:shd w:val="clear" w:color="auto" w:fill="FFFFFF"/>
        </w:rPr>
        <w:t xml:space="preserve"> ˃ </w:t>
      </w:r>
      <w:r w:rsidR="00AB633C" w:rsidRPr="0045608B">
        <w:rPr>
          <w:color w:val="000000"/>
          <w:sz w:val="26"/>
          <w:szCs w:val="26"/>
          <w:u w:val="single"/>
          <w:shd w:val="clear" w:color="auto" w:fill="FFFFFF"/>
        </w:rPr>
        <w:t>36</w:t>
      </w:r>
      <w:r w:rsidRPr="0045608B">
        <w:rPr>
          <w:color w:val="000000"/>
          <w:sz w:val="26"/>
          <w:szCs w:val="26"/>
          <w:u w:val="single"/>
          <w:shd w:val="clear" w:color="auto" w:fill="FFFFFF"/>
        </w:rPr>
        <w:t xml:space="preserve"> месяцев</w:t>
      </w:r>
      <w:r w:rsidRPr="0045608B">
        <w:rPr>
          <w:color w:val="000000"/>
          <w:sz w:val="26"/>
          <w:szCs w:val="26"/>
          <w:shd w:val="clear" w:color="auto" w:fill="FFFFFF"/>
        </w:rPr>
        <w:t xml:space="preserve">, то оценка будет производиться из расчета </w:t>
      </w:r>
      <w:r w:rsidR="00AB633C" w:rsidRPr="0045608B">
        <w:rPr>
          <w:color w:val="000000"/>
          <w:sz w:val="26"/>
          <w:szCs w:val="26"/>
          <w:shd w:val="clear" w:color="auto" w:fill="FFFFFF"/>
        </w:rPr>
        <w:t>36</w:t>
      </w:r>
      <w:r w:rsidRPr="0045608B">
        <w:rPr>
          <w:color w:val="000000"/>
          <w:sz w:val="26"/>
          <w:szCs w:val="26"/>
          <w:shd w:val="clear" w:color="auto" w:fill="FFFFFF"/>
        </w:rPr>
        <w:t> месяцев.</w:t>
      </w:r>
    </w:p>
    <w:p w:rsidR="00871D8D" w:rsidRPr="0045608B" w:rsidRDefault="00871D8D" w:rsidP="00871D8D">
      <w:pPr>
        <w:shd w:val="clear" w:color="auto" w:fill="FFFFFF"/>
        <w:ind w:left="567"/>
        <w:jc w:val="both"/>
        <w:rPr>
          <w:color w:val="000000"/>
          <w:sz w:val="26"/>
          <w:szCs w:val="26"/>
          <w:shd w:val="clear" w:color="auto" w:fill="FFFFFF"/>
        </w:rPr>
      </w:pPr>
      <w:r w:rsidRPr="0045608B">
        <w:rPr>
          <w:color w:val="000000"/>
          <w:sz w:val="26"/>
          <w:szCs w:val="26"/>
          <w:shd w:val="clear" w:color="auto" w:fill="FFFFFF"/>
        </w:rPr>
        <w:t>К</w:t>
      </w:r>
      <w:r w:rsidRPr="0045608B">
        <w:rPr>
          <w:color w:val="000000"/>
          <w:sz w:val="26"/>
          <w:szCs w:val="26"/>
          <w:shd w:val="clear" w:color="auto" w:fill="FFFFFF"/>
          <w:vertAlign w:val="subscript"/>
        </w:rPr>
        <w:t>max</w:t>
      </w:r>
      <w:r w:rsidRPr="0045608B">
        <w:rPr>
          <w:color w:val="000000"/>
          <w:sz w:val="26"/>
          <w:szCs w:val="26"/>
          <w:shd w:val="clear" w:color="auto" w:fill="FFFFFF"/>
        </w:rPr>
        <w:t xml:space="preserve"> - максимальное предложение из предложений по критерию оценки, сделанных участниками закупки.</w:t>
      </w:r>
    </w:p>
    <w:p w:rsidR="00871D8D" w:rsidRPr="00D7111F" w:rsidRDefault="00D7111F" w:rsidP="009B7523">
      <w:pPr>
        <w:tabs>
          <w:tab w:val="num" w:pos="0"/>
          <w:tab w:val="num" w:pos="360"/>
          <w:tab w:val="num" w:pos="567"/>
        </w:tabs>
        <w:ind w:firstLine="567"/>
        <w:jc w:val="both"/>
        <w:rPr>
          <w:sz w:val="26"/>
          <w:szCs w:val="26"/>
        </w:rPr>
      </w:pPr>
      <w:r w:rsidRPr="00D7111F">
        <w:rPr>
          <w:sz w:val="26"/>
          <w:szCs w:val="26"/>
        </w:rPr>
        <w:t>В случае, если участником закупки будет предложен срок гарантии качества товара менее 12 месяцев, то заявка будет отклонена.</w:t>
      </w:r>
    </w:p>
    <w:p w:rsidR="00D7111F" w:rsidRPr="0045608B" w:rsidRDefault="00D7111F" w:rsidP="009B7523">
      <w:pPr>
        <w:tabs>
          <w:tab w:val="num" w:pos="0"/>
          <w:tab w:val="num" w:pos="360"/>
          <w:tab w:val="num" w:pos="567"/>
        </w:tabs>
        <w:ind w:firstLine="567"/>
        <w:jc w:val="both"/>
        <w:rPr>
          <w:sz w:val="26"/>
          <w:szCs w:val="26"/>
          <w:highlight w:val="yellow"/>
        </w:rPr>
      </w:pPr>
    </w:p>
    <w:p w:rsidR="00240CED" w:rsidRPr="0045608B" w:rsidRDefault="0090476E" w:rsidP="00E30DC4">
      <w:pPr>
        <w:jc w:val="both"/>
        <w:rPr>
          <w:sz w:val="26"/>
          <w:szCs w:val="26"/>
        </w:rPr>
      </w:pPr>
      <w:r w:rsidRPr="0045608B">
        <w:rPr>
          <w:sz w:val="26"/>
          <w:szCs w:val="26"/>
        </w:rPr>
        <w:t>16</w:t>
      </w:r>
      <w:r w:rsidR="007E2EB4" w:rsidRPr="0045608B">
        <w:rPr>
          <w:sz w:val="26"/>
          <w:szCs w:val="26"/>
        </w:rPr>
        <w:t>.5.3. </w:t>
      </w:r>
      <w:r w:rsidR="00240CED" w:rsidRPr="0045608B">
        <w:rPr>
          <w:sz w:val="26"/>
          <w:szCs w:val="26"/>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5608B" w:rsidRDefault="00240CED" w:rsidP="00770A85">
      <w:pPr>
        <w:jc w:val="both"/>
        <w:rPr>
          <w:color w:val="000000"/>
          <w:sz w:val="26"/>
          <w:szCs w:val="26"/>
        </w:rPr>
      </w:pPr>
      <w:r w:rsidRPr="0045608B">
        <w:rPr>
          <w:color w:val="000000"/>
          <w:sz w:val="26"/>
          <w:szCs w:val="26"/>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5608B" w:rsidRDefault="00240CED" w:rsidP="00770A85">
      <w:pPr>
        <w:jc w:val="both"/>
        <w:rPr>
          <w:sz w:val="26"/>
          <w:szCs w:val="26"/>
        </w:rPr>
      </w:pPr>
      <w:r w:rsidRPr="0045608B">
        <w:rPr>
          <w:color w:val="000000"/>
          <w:sz w:val="26"/>
          <w:szCs w:val="26"/>
        </w:rPr>
        <w:t>Заявке, в которой содержится лучшие условия исполнения договора, и которая набрала</w:t>
      </w:r>
      <w:r w:rsidRPr="0045608B">
        <w:rPr>
          <w:sz w:val="26"/>
          <w:szCs w:val="26"/>
        </w:rPr>
        <w:t xml:space="preserve"> наибольший итоговый рейтинг, присваивается первый номер.</w:t>
      </w:r>
    </w:p>
    <w:p w:rsidR="0086034D" w:rsidRPr="0045608B" w:rsidRDefault="0090476E" w:rsidP="00270219">
      <w:pPr>
        <w:autoSpaceDE w:val="0"/>
        <w:autoSpaceDN w:val="0"/>
        <w:adjustRightInd w:val="0"/>
        <w:jc w:val="both"/>
        <w:rPr>
          <w:sz w:val="26"/>
          <w:szCs w:val="26"/>
        </w:rPr>
      </w:pPr>
      <w:r w:rsidRPr="0045608B">
        <w:rPr>
          <w:sz w:val="26"/>
          <w:szCs w:val="26"/>
        </w:rPr>
        <w:t>16</w:t>
      </w:r>
      <w:r w:rsidR="00FC4D6C" w:rsidRPr="0045608B">
        <w:rPr>
          <w:sz w:val="26"/>
          <w:szCs w:val="26"/>
        </w:rPr>
        <w:t>.6. </w:t>
      </w:r>
      <w:r w:rsidR="00243062" w:rsidRPr="0045608B">
        <w:rPr>
          <w:sz w:val="26"/>
          <w:szCs w:val="26"/>
        </w:rPr>
        <w:t xml:space="preserve">Победителем запроса </w:t>
      </w:r>
      <w:r w:rsidR="0086034D" w:rsidRPr="0045608B">
        <w:rPr>
          <w:sz w:val="26"/>
          <w:szCs w:val="26"/>
        </w:rPr>
        <w:t>предложений</w:t>
      </w:r>
      <w:r w:rsidR="00243062" w:rsidRPr="0045608B">
        <w:rPr>
          <w:sz w:val="26"/>
          <w:szCs w:val="26"/>
        </w:rPr>
        <w:t xml:space="preserve"> признается участник закупки, </w:t>
      </w:r>
      <w:r w:rsidR="00B82FB3" w:rsidRPr="0045608B">
        <w:rPr>
          <w:sz w:val="26"/>
          <w:szCs w:val="26"/>
        </w:rPr>
        <w:t xml:space="preserve">предложивший </w:t>
      </w:r>
      <w:r w:rsidR="0086034D" w:rsidRPr="0045608B">
        <w:rPr>
          <w:sz w:val="26"/>
          <w:szCs w:val="26"/>
        </w:rPr>
        <w:t>лучши</w:t>
      </w:r>
      <w:r w:rsidR="00B82FB3" w:rsidRPr="0045608B">
        <w:rPr>
          <w:sz w:val="26"/>
          <w:szCs w:val="26"/>
        </w:rPr>
        <w:t>е условия исполнения Договора и заявке на</w:t>
      </w:r>
      <w:r w:rsidR="00D7111F">
        <w:rPr>
          <w:sz w:val="26"/>
          <w:szCs w:val="26"/>
        </w:rPr>
        <w:t xml:space="preserve"> </w:t>
      </w:r>
      <w:r w:rsidR="00B82FB3" w:rsidRPr="0045608B">
        <w:rPr>
          <w:sz w:val="26"/>
          <w:szCs w:val="26"/>
        </w:rPr>
        <w:t>участие в закупке которого по результатам оценки заявок на участие в закупке присвоен первый номер</w:t>
      </w:r>
      <w:r w:rsidR="0086034D" w:rsidRPr="0045608B">
        <w:rPr>
          <w:sz w:val="26"/>
          <w:szCs w:val="26"/>
        </w:rPr>
        <w:t>.</w:t>
      </w:r>
    </w:p>
    <w:p w:rsidR="0086034D" w:rsidRPr="0045608B" w:rsidRDefault="0090476E" w:rsidP="00270219">
      <w:pPr>
        <w:autoSpaceDE w:val="0"/>
        <w:autoSpaceDN w:val="0"/>
        <w:adjustRightInd w:val="0"/>
        <w:jc w:val="both"/>
        <w:rPr>
          <w:sz w:val="26"/>
          <w:szCs w:val="26"/>
        </w:rPr>
      </w:pPr>
      <w:r w:rsidRPr="0045608B">
        <w:rPr>
          <w:sz w:val="26"/>
          <w:szCs w:val="26"/>
        </w:rPr>
        <w:t>16</w:t>
      </w:r>
      <w:r w:rsidR="00243062" w:rsidRPr="0045608B">
        <w:rPr>
          <w:sz w:val="26"/>
          <w:szCs w:val="26"/>
        </w:rPr>
        <w:t>.</w:t>
      </w:r>
      <w:r w:rsidR="00FC4D6C" w:rsidRPr="0045608B">
        <w:rPr>
          <w:sz w:val="26"/>
          <w:szCs w:val="26"/>
        </w:rPr>
        <w:t>7</w:t>
      </w:r>
      <w:r w:rsidR="00243062" w:rsidRPr="0045608B">
        <w:rPr>
          <w:sz w:val="26"/>
          <w:szCs w:val="26"/>
        </w:rPr>
        <w:t>.</w:t>
      </w:r>
      <w:r w:rsidR="00416DEE" w:rsidRPr="0045608B">
        <w:rPr>
          <w:sz w:val="26"/>
          <w:szCs w:val="26"/>
        </w:rPr>
        <w:t> </w:t>
      </w:r>
      <w:r w:rsidR="0086034D" w:rsidRPr="0045608B">
        <w:rPr>
          <w:sz w:val="26"/>
          <w:szCs w:val="26"/>
        </w:rPr>
        <w:t xml:space="preserve">При </w:t>
      </w:r>
      <w:r w:rsidR="00270219" w:rsidRPr="0045608B">
        <w:rPr>
          <w:sz w:val="26"/>
          <w:szCs w:val="26"/>
        </w:rPr>
        <w:t>представлении</w:t>
      </w:r>
      <w:r w:rsidR="0086034D" w:rsidRPr="0045608B">
        <w:rPr>
          <w:sz w:val="26"/>
          <w:szCs w:val="26"/>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45608B" w:rsidRDefault="0090476E" w:rsidP="00C77D60">
      <w:pPr>
        <w:autoSpaceDE w:val="0"/>
        <w:autoSpaceDN w:val="0"/>
        <w:adjustRightInd w:val="0"/>
        <w:jc w:val="both"/>
        <w:rPr>
          <w:bCs/>
          <w:sz w:val="26"/>
          <w:szCs w:val="26"/>
        </w:rPr>
      </w:pPr>
      <w:r w:rsidRPr="0045608B">
        <w:rPr>
          <w:b/>
          <w:bCs/>
          <w:sz w:val="26"/>
          <w:szCs w:val="26"/>
        </w:rPr>
        <w:t>17</w:t>
      </w:r>
      <w:r w:rsidR="00201A57" w:rsidRPr="0045608B">
        <w:rPr>
          <w:b/>
          <w:bCs/>
          <w:sz w:val="26"/>
          <w:szCs w:val="26"/>
        </w:rPr>
        <w:t>.</w:t>
      </w:r>
      <w:r w:rsidRPr="0045608B">
        <w:rPr>
          <w:b/>
          <w:bCs/>
          <w:sz w:val="26"/>
          <w:szCs w:val="26"/>
        </w:rPr>
        <w:t xml:space="preserve"> </w:t>
      </w:r>
      <w:r w:rsidR="00201A57" w:rsidRPr="0045608B">
        <w:rPr>
          <w:b/>
          <w:bCs/>
          <w:sz w:val="26"/>
          <w:szCs w:val="26"/>
        </w:rPr>
        <w:t xml:space="preserve">Срок подписания </w:t>
      </w:r>
      <w:r w:rsidR="00270219" w:rsidRPr="0045608B">
        <w:rPr>
          <w:b/>
          <w:bCs/>
          <w:sz w:val="26"/>
          <w:szCs w:val="26"/>
        </w:rPr>
        <w:t xml:space="preserve">договора </w:t>
      </w:r>
      <w:r w:rsidR="00201A57" w:rsidRPr="0045608B">
        <w:rPr>
          <w:b/>
          <w:bCs/>
          <w:sz w:val="26"/>
          <w:szCs w:val="26"/>
        </w:rPr>
        <w:t xml:space="preserve">победителем </w:t>
      </w:r>
      <w:r w:rsidR="00243062" w:rsidRPr="0045608B">
        <w:rPr>
          <w:b/>
          <w:bCs/>
          <w:sz w:val="26"/>
          <w:szCs w:val="26"/>
        </w:rPr>
        <w:t xml:space="preserve">запроса </w:t>
      </w:r>
      <w:r w:rsidR="006A0D25" w:rsidRPr="0045608B">
        <w:rPr>
          <w:b/>
          <w:bCs/>
          <w:sz w:val="26"/>
          <w:szCs w:val="26"/>
        </w:rPr>
        <w:t>предложений</w:t>
      </w:r>
      <w:r w:rsidR="00BF2609" w:rsidRPr="0045608B">
        <w:rPr>
          <w:b/>
          <w:bCs/>
          <w:sz w:val="26"/>
          <w:szCs w:val="26"/>
        </w:rPr>
        <w:t xml:space="preserve"> </w:t>
      </w:r>
      <w:r w:rsidR="00270219" w:rsidRPr="0045608B">
        <w:rPr>
          <w:b/>
          <w:bCs/>
          <w:sz w:val="26"/>
          <w:szCs w:val="26"/>
        </w:rPr>
        <w:t>(иным участником запроса предложений, с которым заключается договор)</w:t>
      </w:r>
      <w:r w:rsidR="00201A57" w:rsidRPr="0045608B">
        <w:rPr>
          <w:b/>
          <w:bCs/>
          <w:sz w:val="26"/>
          <w:szCs w:val="26"/>
        </w:rPr>
        <w:t xml:space="preserve">: </w:t>
      </w:r>
      <w:r w:rsidR="00201A57" w:rsidRPr="0045608B">
        <w:rPr>
          <w:sz w:val="26"/>
          <w:szCs w:val="26"/>
        </w:rPr>
        <w:t xml:space="preserve">Не </w:t>
      </w:r>
      <w:r w:rsidR="00243062" w:rsidRPr="0045608B">
        <w:rPr>
          <w:sz w:val="26"/>
          <w:szCs w:val="26"/>
        </w:rPr>
        <w:t>позднее 5</w:t>
      </w:r>
      <w:r w:rsidR="00201A57" w:rsidRPr="0045608B">
        <w:rPr>
          <w:sz w:val="26"/>
          <w:szCs w:val="26"/>
        </w:rPr>
        <w:t xml:space="preserve"> (</w:t>
      </w:r>
      <w:r w:rsidR="00243062" w:rsidRPr="0045608B">
        <w:rPr>
          <w:sz w:val="26"/>
          <w:szCs w:val="26"/>
        </w:rPr>
        <w:t>пяти</w:t>
      </w:r>
      <w:r w:rsidR="00201A57" w:rsidRPr="0045608B">
        <w:rPr>
          <w:sz w:val="26"/>
          <w:szCs w:val="26"/>
        </w:rPr>
        <w:t>) рабочих дней со дня</w:t>
      </w:r>
      <w:r w:rsidR="00243062" w:rsidRPr="0045608B">
        <w:rPr>
          <w:sz w:val="26"/>
          <w:szCs w:val="26"/>
        </w:rPr>
        <w:t>, следующего за днем</w:t>
      </w:r>
      <w:r w:rsidR="00B05597" w:rsidRPr="0045608B">
        <w:rPr>
          <w:sz w:val="26"/>
          <w:szCs w:val="26"/>
        </w:rPr>
        <w:t xml:space="preserve"> </w:t>
      </w:r>
      <w:r w:rsidR="00201A57" w:rsidRPr="0045608B">
        <w:rPr>
          <w:sz w:val="26"/>
          <w:szCs w:val="26"/>
        </w:rPr>
        <w:t xml:space="preserve">размещения </w:t>
      </w:r>
      <w:r w:rsidR="00657A5C" w:rsidRPr="0045608B">
        <w:rPr>
          <w:sz w:val="26"/>
          <w:szCs w:val="26"/>
        </w:rPr>
        <w:t xml:space="preserve">в единой информационной системе </w:t>
      </w:r>
      <w:r w:rsidR="00201A57" w:rsidRPr="0045608B">
        <w:rPr>
          <w:sz w:val="26"/>
          <w:szCs w:val="26"/>
        </w:rPr>
        <w:t xml:space="preserve">протокола </w:t>
      </w:r>
      <w:r w:rsidR="00EF5862" w:rsidRPr="0045608B">
        <w:rPr>
          <w:sz w:val="26"/>
          <w:szCs w:val="26"/>
        </w:rPr>
        <w:t>проведения запроса</w:t>
      </w:r>
      <w:r w:rsidR="00B05597" w:rsidRPr="0045608B">
        <w:rPr>
          <w:sz w:val="26"/>
          <w:szCs w:val="26"/>
        </w:rPr>
        <w:t xml:space="preserve"> </w:t>
      </w:r>
      <w:r w:rsidR="006A0D25" w:rsidRPr="0045608B">
        <w:rPr>
          <w:sz w:val="26"/>
          <w:szCs w:val="26"/>
        </w:rPr>
        <w:t>предложений</w:t>
      </w:r>
      <w:r w:rsidR="00C04D1C" w:rsidRPr="0045608B">
        <w:rPr>
          <w:sz w:val="26"/>
          <w:szCs w:val="26"/>
        </w:rPr>
        <w:t xml:space="preserve">, участник должен представить Заказчику подписанный со своей стороны проект Договора и обеспечение </w:t>
      </w:r>
      <w:r w:rsidR="008E5E25" w:rsidRPr="0045608B">
        <w:rPr>
          <w:sz w:val="26"/>
          <w:szCs w:val="26"/>
        </w:rPr>
        <w:t>Д</w:t>
      </w:r>
      <w:r w:rsidR="00C04D1C" w:rsidRPr="0045608B">
        <w:rPr>
          <w:sz w:val="26"/>
          <w:szCs w:val="26"/>
        </w:rPr>
        <w:t>оговора</w:t>
      </w:r>
      <w:r w:rsidR="00201A57" w:rsidRPr="0045608B">
        <w:rPr>
          <w:sz w:val="26"/>
          <w:szCs w:val="26"/>
        </w:rPr>
        <w:t>.</w:t>
      </w:r>
    </w:p>
    <w:p w:rsidR="00C77D60" w:rsidRPr="0045608B" w:rsidRDefault="00C77D60" w:rsidP="00C77D60">
      <w:pPr>
        <w:autoSpaceDE w:val="0"/>
        <w:autoSpaceDN w:val="0"/>
        <w:adjustRightInd w:val="0"/>
        <w:jc w:val="both"/>
        <w:rPr>
          <w:sz w:val="26"/>
          <w:szCs w:val="26"/>
        </w:rPr>
      </w:pPr>
      <w:r w:rsidRPr="0045608B">
        <w:rPr>
          <w:bCs/>
          <w:sz w:val="26"/>
          <w:szCs w:val="26"/>
        </w:rPr>
        <w:t xml:space="preserve">В течение 3 (трех) рабочих дней с даты размещения в единой информационной системе протокола </w:t>
      </w:r>
      <w:r w:rsidRPr="0045608B">
        <w:rPr>
          <w:sz w:val="26"/>
          <w:szCs w:val="26"/>
        </w:rPr>
        <w:t xml:space="preserve">проведения запроса предложений </w:t>
      </w:r>
      <w:r w:rsidRPr="0045608B">
        <w:rPr>
          <w:bCs/>
          <w:sz w:val="26"/>
          <w:szCs w:val="26"/>
        </w:rPr>
        <w:t xml:space="preserve">Заказчик </w:t>
      </w:r>
      <w:r w:rsidR="00994ED4" w:rsidRPr="0045608B">
        <w:rPr>
          <w:bCs/>
          <w:sz w:val="26"/>
          <w:szCs w:val="26"/>
        </w:rPr>
        <w:t xml:space="preserve">передает либо </w:t>
      </w:r>
      <w:r w:rsidRPr="0045608B">
        <w:rPr>
          <w:bCs/>
          <w:sz w:val="26"/>
          <w:szCs w:val="26"/>
        </w:rPr>
        <w:t>направляет по электронной почте</w:t>
      </w:r>
      <w:r w:rsidR="00B05597" w:rsidRPr="0045608B">
        <w:rPr>
          <w:bCs/>
          <w:sz w:val="26"/>
          <w:szCs w:val="26"/>
        </w:rPr>
        <w:t xml:space="preserve"> </w:t>
      </w:r>
      <w:r w:rsidRPr="0045608B">
        <w:rPr>
          <w:bCs/>
          <w:sz w:val="26"/>
          <w:szCs w:val="26"/>
        </w:rPr>
        <w:t xml:space="preserve">победителю запроса </w:t>
      </w:r>
      <w:r w:rsidRPr="0045608B">
        <w:rPr>
          <w:sz w:val="26"/>
          <w:szCs w:val="26"/>
        </w:rPr>
        <w:t>предложений</w:t>
      </w:r>
      <w:r w:rsidRPr="0045608B">
        <w:rPr>
          <w:bCs/>
          <w:sz w:val="26"/>
          <w:szCs w:val="26"/>
        </w:rPr>
        <w:t xml:space="preserve"> (</w:t>
      </w:r>
      <w:r w:rsidRPr="0045608B">
        <w:rPr>
          <w:sz w:val="26"/>
          <w:szCs w:val="26"/>
        </w:rPr>
        <w:t>иному участнику запроса предложений, с которым заключается договор</w:t>
      </w:r>
      <w:r w:rsidRPr="0045608B">
        <w:rPr>
          <w:bCs/>
          <w:sz w:val="26"/>
          <w:szCs w:val="26"/>
        </w:rPr>
        <w:t xml:space="preserve">) договор, который составляется путем включения условий исполнения договора, предложенных победителем запроса </w:t>
      </w:r>
      <w:r w:rsidRPr="0045608B">
        <w:rPr>
          <w:sz w:val="26"/>
          <w:szCs w:val="26"/>
        </w:rPr>
        <w:t>предложений</w:t>
      </w:r>
      <w:r w:rsidRPr="0045608B">
        <w:rPr>
          <w:bCs/>
          <w:sz w:val="26"/>
          <w:szCs w:val="26"/>
        </w:rPr>
        <w:t xml:space="preserve"> (</w:t>
      </w:r>
      <w:r w:rsidRPr="0045608B">
        <w:rPr>
          <w:sz w:val="26"/>
          <w:szCs w:val="26"/>
        </w:rPr>
        <w:t>иным участником запроса предложений, с которым заключается договор</w:t>
      </w:r>
      <w:r w:rsidRPr="0045608B">
        <w:rPr>
          <w:bCs/>
          <w:sz w:val="26"/>
          <w:szCs w:val="26"/>
        </w:rPr>
        <w:t xml:space="preserve">) в его заявке на участие в запросе </w:t>
      </w:r>
      <w:r w:rsidRPr="0045608B">
        <w:rPr>
          <w:sz w:val="26"/>
          <w:szCs w:val="26"/>
        </w:rPr>
        <w:t>предложений</w:t>
      </w:r>
      <w:r w:rsidRPr="0045608B">
        <w:rPr>
          <w:bCs/>
          <w:sz w:val="26"/>
          <w:szCs w:val="26"/>
        </w:rPr>
        <w:t xml:space="preserve">, в проект договора, прилагаемый в составе документации о проведении запроса </w:t>
      </w:r>
      <w:r w:rsidR="00A960A6" w:rsidRPr="0045608B">
        <w:rPr>
          <w:bCs/>
          <w:sz w:val="26"/>
          <w:szCs w:val="26"/>
        </w:rPr>
        <w:t>предложений</w:t>
      </w:r>
      <w:r w:rsidRPr="0045608B">
        <w:rPr>
          <w:bCs/>
          <w:sz w:val="26"/>
          <w:szCs w:val="26"/>
        </w:rPr>
        <w:t xml:space="preserve">. </w:t>
      </w:r>
    </w:p>
    <w:p w:rsidR="00C77D60" w:rsidRPr="0045608B" w:rsidRDefault="00C77D60" w:rsidP="00C77D60">
      <w:pPr>
        <w:tabs>
          <w:tab w:val="left" w:pos="900"/>
          <w:tab w:val="left" w:pos="1080"/>
        </w:tabs>
        <w:contextualSpacing/>
        <w:jc w:val="both"/>
        <w:rPr>
          <w:sz w:val="26"/>
          <w:szCs w:val="26"/>
        </w:rPr>
      </w:pPr>
      <w:r w:rsidRPr="0045608B">
        <w:rPr>
          <w:color w:val="000000"/>
          <w:sz w:val="26"/>
          <w:szCs w:val="26"/>
        </w:rPr>
        <w:t>Срок подписания договора обеими сторонами</w:t>
      </w:r>
      <w:r w:rsidR="00C20C75" w:rsidRPr="0045608B">
        <w:rPr>
          <w:color w:val="000000"/>
          <w:sz w:val="26"/>
          <w:szCs w:val="26"/>
        </w:rPr>
        <w:t xml:space="preserve"> должен составлять не менее 10 (десяти) и не более 20 </w:t>
      </w:r>
      <w:r w:rsidRPr="0045608B">
        <w:rPr>
          <w:color w:val="000000"/>
          <w:sz w:val="26"/>
          <w:szCs w:val="26"/>
        </w:rPr>
        <w:t xml:space="preserve">(двадцати) календарных дней со дня опубликования в ЕИС протокола </w:t>
      </w:r>
      <w:r w:rsidRPr="0045608B">
        <w:rPr>
          <w:sz w:val="26"/>
          <w:szCs w:val="26"/>
        </w:rPr>
        <w:t>проведения запроса предложений.</w:t>
      </w:r>
    </w:p>
    <w:p w:rsidR="001221C2" w:rsidRPr="0045608B" w:rsidRDefault="001221C2" w:rsidP="00C77D60">
      <w:pPr>
        <w:tabs>
          <w:tab w:val="left" w:pos="900"/>
          <w:tab w:val="left" w:pos="1080"/>
        </w:tabs>
        <w:contextualSpacing/>
        <w:jc w:val="both"/>
        <w:rPr>
          <w:color w:val="000000"/>
          <w:sz w:val="26"/>
          <w:szCs w:val="26"/>
        </w:rPr>
      </w:pPr>
      <w:r w:rsidRPr="0045608B">
        <w:rPr>
          <w:sz w:val="26"/>
          <w:szCs w:val="26"/>
        </w:rPr>
        <w:t>Договор заключается в письменной форме</w:t>
      </w:r>
      <w:r w:rsidR="0044688F" w:rsidRPr="0045608B">
        <w:rPr>
          <w:sz w:val="26"/>
          <w:szCs w:val="26"/>
        </w:rPr>
        <w:t xml:space="preserve"> на бумажном носителе.</w:t>
      </w:r>
    </w:p>
    <w:p w:rsidR="006E002C" w:rsidRPr="0045608B" w:rsidRDefault="0090476E" w:rsidP="00201A57">
      <w:pPr>
        <w:autoSpaceDE w:val="0"/>
        <w:autoSpaceDN w:val="0"/>
        <w:adjustRightInd w:val="0"/>
        <w:jc w:val="both"/>
        <w:rPr>
          <w:sz w:val="26"/>
          <w:szCs w:val="26"/>
        </w:rPr>
      </w:pPr>
      <w:r w:rsidRPr="0045608B">
        <w:rPr>
          <w:sz w:val="26"/>
          <w:szCs w:val="26"/>
        </w:rPr>
        <w:t>17</w:t>
      </w:r>
      <w:r w:rsidR="00243062" w:rsidRPr="0045608B">
        <w:rPr>
          <w:sz w:val="26"/>
          <w:szCs w:val="26"/>
        </w:rPr>
        <w:t xml:space="preserve">.1. </w:t>
      </w:r>
      <w:r w:rsidR="00201A57" w:rsidRPr="0045608B">
        <w:rPr>
          <w:sz w:val="26"/>
          <w:szCs w:val="26"/>
        </w:rPr>
        <w:t>Участник</w:t>
      </w:r>
      <w:r w:rsidR="0083446A" w:rsidRPr="0045608B">
        <w:rPr>
          <w:sz w:val="26"/>
          <w:szCs w:val="26"/>
        </w:rPr>
        <w:t xml:space="preserve"> </w:t>
      </w:r>
      <w:r w:rsidR="00243062" w:rsidRPr="0045608B">
        <w:rPr>
          <w:sz w:val="26"/>
          <w:szCs w:val="26"/>
        </w:rPr>
        <w:t>закупки</w:t>
      </w:r>
      <w:r w:rsidR="00201A57" w:rsidRPr="0045608B">
        <w:rPr>
          <w:sz w:val="26"/>
          <w:szCs w:val="26"/>
        </w:rPr>
        <w:t>, признанный победителем в</w:t>
      </w:r>
      <w:r w:rsidR="0083446A" w:rsidRPr="0045608B">
        <w:rPr>
          <w:sz w:val="26"/>
          <w:szCs w:val="26"/>
        </w:rPr>
        <w:t xml:space="preserve"> </w:t>
      </w:r>
      <w:r w:rsidR="00201A57" w:rsidRPr="0045608B">
        <w:rPr>
          <w:sz w:val="26"/>
          <w:szCs w:val="26"/>
        </w:rPr>
        <w:t xml:space="preserve">проведении запроса </w:t>
      </w:r>
      <w:r w:rsidR="00EF5862" w:rsidRPr="0045608B">
        <w:rPr>
          <w:sz w:val="26"/>
          <w:szCs w:val="26"/>
        </w:rPr>
        <w:t>предложений</w:t>
      </w:r>
      <w:r w:rsidR="00270219" w:rsidRPr="0045608B">
        <w:rPr>
          <w:sz w:val="26"/>
          <w:szCs w:val="26"/>
        </w:rPr>
        <w:t xml:space="preserve"> (иной участник запроса предложений, с которым заключается договор)</w:t>
      </w:r>
      <w:r w:rsidR="00201A57" w:rsidRPr="0045608B">
        <w:rPr>
          <w:sz w:val="26"/>
          <w:szCs w:val="26"/>
        </w:rPr>
        <w:t>, не вправе отказаться от заключения Договора.</w:t>
      </w:r>
    </w:p>
    <w:p w:rsidR="00201A57" w:rsidRPr="0045608B" w:rsidRDefault="0090476E" w:rsidP="00201A57">
      <w:pPr>
        <w:autoSpaceDE w:val="0"/>
        <w:autoSpaceDN w:val="0"/>
        <w:adjustRightInd w:val="0"/>
        <w:jc w:val="both"/>
        <w:rPr>
          <w:sz w:val="26"/>
          <w:szCs w:val="26"/>
        </w:rPr>
      </w:pPr>
      <w:r w:rsidRPr="0045608B">
        <w:rPr>
          <w:sz w:val="26"/>
          <w:szCs w:val="26"/>
        </w:rPr>
        <w:t>17</w:t>
      </w:r>
      <w:r w:rsidR="00243062" w:rsidRPr="0045608B">
        <w:rPr>
          <w:sz w:val="26"/>
          <w:szCs w:val="26"/>
        </w:rPr>
        <w:t xml:space="preserve">.2. </w:t>
      </w:r>
      <w:r w:rsidR="00201A57" w:rsidRPr="0045608B">
        <w:rPr>
          <w:sz w:val="26"/>
          <w:szCs w:val="26"/>
        </w:rPr>
        <w:t>При</w:t>
      </w:r>
      <w:r w:rsidR="0083446A" w:rsidRPr="0045608B">
        <w:rPr>
          <w:sz w:val="26"/>
          <w:szCs w:val="26"/>
        </w:rPr>
        <w:t xml:space="preserve"> </w:t>
      </w:r>
      <w:r w:rsidR="00201A57" w:rsidRPr="0045608B">
        <w:rPr>
          <w:sz w:val="26"/>
          <w:szCs w:val="26"/>
        </w:rPr>
        <w:t xml:space="preserve">непредставлении </w:t>
      </w:r>
      <w:r w:rsidR="006E002C" w:rsidRPr="0045608B">
        <w:rPr>
          <w:sz w:val="26"/>
          <w:szCs w:val="26"/>
        </w:rPr>
        <w:t>З</w:t>
      </w:r>
      <w:r w:rsidR="00201A57" w:rsidRPr="0045608B">
        <w:rPr>
          <w:sz w:val="26"/>
          <w:szCs w:val="26"/>
        </w:rPr>
        <w:t xml:space="preserve">аказчику таким участником </w:t>
      </w:r>
      <w:r w:rsidR="00243062" w:rsidRPr="0045608B">
        <w:rPr>
          <w:sz w:val="26"/>
          <w:szCs w:val="26"/>
        </w:rPr>
        <w:t>закупки</w:t>
      </w:r>
      <w:r w:rsidR="00201A57" w:rsidRPr="0045608B">
        <w:rPr>
          <w:sz w:val="26"/>
          <w:szCs w:val="26"/>
        </w:rPr>
        <w:t xml:space="preserve"> в срок, предусмотренный</w:t>
      </w:r>
      <w:r w:rsidR="0083446A" w:rsidRPr="0045608B">
        <w:rPr>
          <w:sz w:val="26"/>
          <w:szCs w:val="26"/>
        </w:rPr>
        <w:t xml:space="preserve"> </w:t>
      </w:r>
      <w:r w:rsidR="00657A5C" w:rsidRPr="0045608B">
        <w:rPr>
          <w:sz w:val="26"/>
          <w:szCs w:val="26"/>
        </w:rPr>
        <w:t xml:space="preserve">настоящей документацией </w:t>
      </w:r>
      <w:r w:rsidR="00EF5862" w:rsidRPr="0045608B">
        <w:rPr>
          <w:sz w:val="26"/>
          <w:szCs w:val="26"/>
        </w:rPr>
        <w:t>о проведении запроса предложений</w:t>
      </w:r>
      <w:r w:rsidR="00201A57" w:rsidRPr="0045608B">
        <w:rPr>
          <w:sz w:val="26"/>
          <w:szCs w:val="26"/>
        </w:rPr>
        <w:t xml:space="preserve">, подписанного </w:t>
      </w:r>
      <w:r w:rsidR="00657A5C" w:rsidRPr="0045608B">
        <w:rPr>
          <w:sz w:val="26"/>
          <w:szCs w:val="26"/>
        </w:rPr>
        <w:t>д</w:t>
      </w:r>
      <w:r w:rsidR="00201A57" w:rsidRPr="0045608B">
        <w:rPr>
          <w:sz w:val="26"/>
          <w:szCs w:val="26"/>
        </w:rPr>
        <w:t xml:space="preserve">оговора, </w:t>
      </w:r>
      <w:r w:rsidR="00C20C75" w:rsidRPr="0045608B">
        <w:rPr>
          <w:sz w:val="26"/>
          <w:szCs w:val="26"/>
        </w:rPr>
        <w:t>или обеспечения исполнения договора (если такое требование установлено документацией о проведении запроса предложений)</w:t>
      </w:r>
      <w:r w:rsidR="00F91738" w:rsidRPr="0045608B">
        <w:rPr>
          <w:sz w:val="26"/>
          <w:szCs w:val="26"/>
        </w:rPr>
        <w:t>,</w:t>
      </w:r>
      <w:r w:rsidR="00C20C75" w:rsidRPr="0045608B">
        <w:rPr>
          <w:sz w:val="26"/>
          <w:szCs w:val="26"/>
        </w:rPr>
        <w:t xml:space="preserve"> </w:t>
      </w:r>
      <w:r w:rsidR="00201A57" w:rsidRPr="0045608B">
        <w:rPr>
          <w:sz w:val="26"/>
          <w:szCs w:val="26"/>
        </w:rPr>
        <w:t>такой участник</w:t>
      </w:r>
      <w:r w:rsidR="0083446A" w:rsidRPr="0045608B">
        <w:rPr>
          <w:sz w:val="26"/>
          <w:szCs w:val="26"/>
        </w:rPr>
        <w:t xml:space="preserve"> </w:t>
      </w:r>
      <w:r w:rsidR="00243062" w:rsidRPr="0045608B">
        <w:rPr>
          <w:sz w:val="26"/>
          <w:szCs w:val="26"/>
        </w:rPr>
        <w:t>закупки</w:t>
      </w:r>
      <w:r w:rsidR="00201A57" w:rsidRPr="0045608B">
        <w:rPr>
          <w:sz w:val="26"/>
          <w:szCs w:val="26"/>
        </w:rPr>
        <w:t xml:space="preserve"> признается уклонившимся от заключения </w:t>
      </w:r>
      <w:r w:rsidR="00657A5C" w:rsidRPr="0045608B">
        <w:rPr>
          <w:sz w:val="26"/>
          <w:szCs w:val="26"/>
        </w:rPr>
        <w:t>д</w:t>
      </w:r>
      <w:r w:rsidR="00201A57" w:rsidRPr="0045608B">
        <w:rPr>
          <w:sz w:val="26"/>
          <w:szCs w:val="26"/>
        </w:rPr>
        <w:t>оговора.</w:t>
      </w:r>
    </w:p>
    <w:p w:rsidR="00201A57" w:rsidRPr="0045608B" w:rsidRDefault="0090476E" w:rsidP="00201A57">
      <w:pPr>
        <w:autoSpaceDE w:val="0"/>
        <w:autoSpaceDN w:val="0"/>
        <w:adjustRightInd w:val="0"/>
        <w:jc w:val="both"/>
        <w:rPr>
          <w:sz w:val="26"/>
          <w:szCs w:val="26"/>
        </w:rPr>
      </w:pPr>
      <w:r w:rsidRPr="0045608B">
        <w:rPr>
          <w:sz w:val="26"/>
          <w:szCs w:val="26"/>
        </w:rPr>
        <w:lastRenderedPageBreak/>
        <w:t>17</w:t>
      </w:r>
      <w:r w:rsidR="00243062" w:rsidRPr="0045608B">
        <w:rPr>
          <w:sz w:val="26"/>
          <w:szCs w:val="26"/>
        </w:rPr>
        <w:t xml:space="preserve">.3. </w:t>
      </w:r>
      <w:r w:rsidR="00201A57" w:rsidRPr="0045608B">
        <w:rPr>
          <w:sz w:val="26"/>
          <w:szCs w:val="26"/>
        </w:rPr>
        <w:t>В случае уклонения победител</w:t>
      </w:r>
      <w:r w:rsidR="00EF5862" w:rsidRPr="0045608B">
        <w:rPr>
          <w:sz w:val="26"/>
          <w:szCs w:val="26"/>
        </w:rPr>
        <w:t>я в проведении запроса предложений</w:t>
      </w:r>
      <w:r w:rsidR="00201A57" w:rsidRPr="0045608B">
        <w:rPr>
          <w:sz w:val="26"/>
          <w:szCs w:val="26"/>
        </w:rPr>
        <w:t xml:space="preserve"> от заключения договора,</w:t>
      </w:r>
      <w:r w:rsidR="007A5955" w:rsidRPr="0045608B">
        <w:rPr>
          <w:sz w:val="26"/>
          <w:szCs w:val="26"/>
        </w:rPr>
        <w:t xml:space="preserve"> </w:t>
      </w:r>
      <w:r w:rsidR="00201A57" w:rsidRPr="0045608B">
        <w:rPr>
          <w:sz w:val="26"/>
          <w:szCs w:val="26"/>
        </w:rPr>
        <w:t xml:space="preserve">Заказчик вправе заключить договор с участником, </w:t>
      </w:r>
      <w:r w:rsidR="00D4361B" w:rsidRPr="0045608B">
        <w:rPr>
          <w:sz w:val="26"/>
          <w:szCs w:val="26"/>
        </w:rPr>
        <w:t>чь</w:t>
      </w:r>
      <w:r w:rsidR="00EF5862" w:rsidRPr="0045608B">
        <w:rPr>
          <w:sz w:val="26"/>
          <w:szCs w:val="26"/>
        </w:rPr>
        <w:t>е</w:t>
      </w:r>
      <w:r w:rsidR="007A5955" w:rsidRPr="0045608B">
        <w:rPr>
          <w:sz w:val="26"/>
          <w:szCs w:val="26"/>
        </w:rPr>
        <w:t xml:space="preserve"> </w:t>
      </w:r>
      <w:r w:rsidR="00EF5862" w:rsidRPr="0045608B">
        <w:rPr>
          <w:sz w:val="26"/>
          <w:szCs w:val="26"/>
        </w:rPr>
        <w:t>предложение</w:t>
      </w:r>
      <w:r w:rsidR="00D4361B" w:rsidRPr="0045608B">
        <w:rPr>
          <w:sz w:val="26"/>
          <w:szCs w:val="26"/>
        </w:rPr>
        <w:t xml:space="preserve"> содержит лучшие после победителя условия исполнения договора</w:t>
      </w:r>
      <w:r w:rsidR="00201A57" w:rsidRPr="0045608B">
        <w:rPr>
          <w:sz w:val="26"/>
          <w:szCs w:val="26"/>
        </w:rPr>
        <w:t>, на условиях проекта договора, прилагаемого к</w:t>
      </w:r>
      <w:r w:rsidR="007A5955" w:rsidRPr="0045608B">
        <w:rPr>
          <w:sz w:val="26"/>
          <w:szCs w:val="26"/>
        </w:rPr>
        <w:t xml:space="preserve"> </w:t>
      </w:r>
      <w:r w:rsidR="00657A5C" w:rsidRPr="0045608B">
        <w:rPr>
          <w:sz w:val="26"/>
          <w:szCs w:val="26"/>
        </w:rPr>
        <w:t xml:space="preserve">документации </w:t>
      </w:r>
      <w:r w:rsidR="00201A57" w:rsidRPr="0045608B">
        <w:rPr>
          <w:sz w:val="26"/>
          <w:szCs w:val="26"/>
        </w:rPr>
        <w:t xml:space="preserve">о проведении запроса </w:t>
      </w:r>
      <w:r w:rsidR="00EF5862" w:rsidRPr="0045608B">
        <w:rPr>
          <w:sz w:val="26"/>
          <w:szCs w:val="26"/>
        </w:rPr>
        <w:t>предложений</w:t>
      </w:r>
      <w:r w:rsidR="00201A57" w:rsidRPr="0045608B">
        <w:rPr>
          <w:sz w:val="26"/>
          <w:szCs w:val="26"/>
        </w:rPr>
        <w:t>, и по цене договора, предложенной таким</w:t>
      </w:r>
      <w:r w:rsidR="007A5955" w:rsidRPr="0045608B">
        <w:rPr>
          <w:sz w:val="26"/>
          <w:szCs w:val="26"/>
        </w:rPr>
        <w:t xml:space="preserve"> </w:t>
      </w:r>
      <w:r w:rsidR="00201A57" w:rsidRPr="0045608B">
        <w:rPr>
          <w:sz w:val="26"/>
          <w:szCs w:val="26"/>
        </w:rPr>
        <w:t>участником в заявке</w:t>
      </w:r>
      <w:r w:rsidR="00EF5862" w:rsidRPr="0045608B">
        <w:rPr>
          <w:sz w:val="26"/>
          <w:szCs w:val="26"/>
        </w:rPr>
        <w:t xml:space="preserve"> на участие в запросе предложений</w:t>
      </w:r>
      <w:r w:rsidR="00270219" w:rsidRPr="0045608B">
        <w:rPr>
          <w:sz w:val="26"/>
          <w:szCs w:val="26"/>
        </w:rPr>
        <w:t xml:space="preserve"> (с учетом требований подпункта </w:t>
      </w:r>
      <w:r w:rsidRPr="0045608B">
        <w:rPr>
          <w:sz w:val="26"/>
          <w:szCs w:val="26"/>
        </w:rPr>
        <w:t>16</w:t>
      </w:r>
      <w:r w:rsidR="00270219" w:rsidRPr="0045608B">
        <w:rPr>
          <w:sz w:val="26"/>
          <w:szCs w:val="26"/>
        </w:rPr>
        <w:t>.</w:t>
      </w:r>
      <w:r w:rsidR="00C717A9" w:rsidRPr="0045608B">
        <w:rPr>
          <w:sz w:val="26"/>
          <w:szCs w:val="26"/>
        </w:rPr>
        <w:t>5.2.1</w:t>
      </w:r>
      <w:r w:rsidR="00270219" w:rsidRPr="0045608B">
        <w:rPr>
          <w:sz w:val="26"/>
          <w:szCs w:val="26"/>
        </w:rPr>
        <w:t>. настоящей документации о проведении запроса предложений)</w:t>
      </w:r>
      <w:r w:rsidR="00201A57" w:rsidRPr="0045608B">
        <w:rPr>
          <w:sz w:val="26"/>
          <w:szCs w:val="26"/>
        </w:rPr>
        <w:t>.</w:t>
      </w:r>
    </w:p>
    <w:p w:rsidR="00243062" w:rsidRPr="0045608B" w:rsidRDefault="0090476E" w:rsidP="00243062">
      <w:pPr>
        <w:autoSpaceDE w:val="0"/>
        <w:autoSpaceDN w:val="0"/>
        <w:adjustRightInd w:val="0"/>
        <w:jc w:val="both"/>
        <w:rPr>
          <w:b/>
          <w:sz w:val="26"/>
          <w:szCs w:val="26"/>
        </w:rPr>
      </w:pPr>
      <w:r w:rsidRPr="0045608B">
        <w:rPr>
          <w:b/>
          <w:sz w:val="26"/>
          <w:szCs w:val="26"/>
        </w:rPr>
        <w:t>18</w:t>
      </w:r>
      <w:r w:rsidR="00243062" w:rsidRPr="0045608B">
        <w:rPr>
          <w:b/>
          <w:sz w:val="26"/>
          <w:szCs w:val="26"/>
        </w:rPr>
        <w:t>.</w:t>
      </w:r>
      <w:r w:rsidR="0032578F" w:rsidRPr="0045608B">
        <w:rPr>
          <w:b/>
          <w:sz w:val="26"/>
          <w:szCs w:val="26"/>
        </w:rPr>
        <w:t> </w:t>
      </w:r>
      <w:r w:rsidR="00243062" w:rsidRPr="0045608B">
        <w:rPr>
          <w:b/>
          <w:sz w:val="26"/>
          <w:szCs w:val="26"/>
        </w:rPr>
        <w:t xml:space="preserve">Организатор оставляет за собой право отказаться от проведения запроса </w:t>
      </w:r>
      <w:r w:rsidR="00A15A41" w:rsidRPr="0045608B">
        <w:rPr>
          <w:b/>
          <w:sz w:val="26"/>
          <w:szCs w:val="26"/>
        </w:rPr>
        <w:t>предложений</w:t>
      </w:r>
      <w:r w:rsidR="00243062" w:rsidRPr="0045608B">
        <w:rPr>
          <w:b/>
          <w:sz w:val="26"/>
          <w:szCs w:val="26"/>
        </w:rPr>
        <w:t xml:space="preserve"> в любое время до </w:t>
      </w:r>
      <w:r w:rsidR="001107FD" w:rsidRPr="0045608B">
        <w:rPr>
          <w:b/>
          <w:sz w:val="26"/>
          <w:szCs w:val="26"/>
        </w:rPr>
        <w:t>подписания договора по результатам проведения</w:t>
      </w:r>
      <w:r w:rsidR="00243062" w:rsidRPr="0045608B">
        <w:rPr>
          <w:b/>
          <w:sz w:val="26"/>
          <w:szCs w:val="26"/>
        </w:rPr>
        <w:t xml:space="preserve"> запрос</w:t>
      </w:r>
      <w:r w:rsidR="001107FD" w:rsidRPr="0045608B">
        <w:rPr>
          <w:b/>
          <w:sz w:val="26"/>
          <w:szCs w:val="26"/>
        </w:rPr>
        <w:t>а</w:t>
      </w:r>
      <w:r w:rsidR="0083446A" w:rsidRPr="0045608B">
        <w:rPr>
          <w:b/>
          <w:sz w:val="26"/>
          <w:szCs w:val="26"/>
        </w:rPr>
        <w:t xml:space="preserve"> </w:t>
      </w:r>
      <w:r w:rsidR="00A15A41" w:rsidRPr="0045608B">
        <w:rPr>
          <w:b/>
          <w:sz w:val="26"/>
          <w:szCs w:val="26"/>
        </w:rPr>
        <w:t>предложений</w:t>
      </w:r>
      <w:r w:rsidR="00243062" w:rsidRPr="0045608B">
        <w:rPr>
          <w:b/>
          <w:sz w:val="26"/>
          <w:szCs w:val="26"/>
        </w:rPr>
        <w:t>.</w:t>
      </w:r>
    </w:p>
    <w:p w:rsidR="00657A5C" w:rsidRPr="0045608B" w:rsidRDefault="0090476E" w:rsidP="00243062">
      <w:pPr>
        <w:autoSpaceDE w:val="0"/>
        <w:autoSpaceDN w:val="0"/>
        <w:adjustRightInd w:val="0"/>
        <w:jc w:val="both"/>
        <w:rPr>
          <w:b/>
          <w:sz w:val="26"/>
          <w:szCs w:val="26"/>
        </w:rPr>
      </w:pPr>
      <w:r w:rsidRPr="0045608B">
        <w:rPr>
          <w:b/>
          <w:sz w:val="26"/>
          <w:szCs w:val="26"/>
        </w:rPr>
        <w:t>19</w:t>
      </w:r>
      <w:r w:rsidR="00657A5C" w:rsidRPr="0045608B">
        <w:rPr>
          <w:b/>
          <w:sz w:val="26"/>
          <w:szCs w:val="26"/>
        </w:rPr>
        <w:t>.</w:t>
      </w:r>
      <w:r w:rsidR="0032578F" w:rsidRPr="0045608B">
        <w:rPr>
          <w:b/>
          <w:sz w:val="26"/>
          <w:szCs w:val="26"/>
        </w:rPr>
        <w:t> </w:t>
      </w:r>
      <w:r w:rsidR="00657A5C" w:rsidRPr="0045608B">
        <w:rPr>
          <w:b/>
          <w:sz w:val="26"/>
          <w:szCs w:val="26"/>
        </w:rPr>
        <w:t xml:space="preserve">Последствия признания процедуры запроса </w:t>
      </w:r>
      <w:r w:rsidR="00A15A41" w:rsidRPr="0045608B">
        <w:rPr>
          <w:b/>
          <w:sz w:val="26"/>
          <w:szCs w:val="26"/>
        </w:rPr>
        <w:t>предложений</w:t>
      </w:r>
      <w:r w:rsidR="00657A5C" w:rsidRPr="0045608B">
        <w:rPr>
          <w:b/>
          <w:sz w:val="26"/>
          <w:szCs w:val="26"/>
        </w:rPr>
        <w:t xml:space="preserve"> несостоявшейся.</w:t>
      </w:r>
    </w:p>
    <w:p w:rsidR="00740FF3" w:rsidRPr="0045608B" w:rsidRDefault="0090476E" w:rsidP="002E3A11">
      <w:pPr>
        <w:autoSpaceDE w:val="0"/>
        <w:autoSpaceDN w:val="0"/>
        <w:adjustRightInd w:val="0"/>
        <w:jc w:val="both"/>
        <w:rPr>
          <w:sz w:val="26"/>
          <w:szCs w:val="26"/>
        </w:rPr>
      </w:pPr>
      <w:r w:rsidRPr="0045608B">
        <w:rPr>
          <w:sz w:val="26"/>
          <w:szCs w:val="26"/>
        </w:rPr>
        <w:t>19</w:t>
      </w:r>
      <w:r w:rsidR="002E3A11" w:rsidRPr="0045608B">
        <w:rPr>
          <w:sz w:val="26"/>
          <w:szCs w:val="26"/>
        </w:rPr>
        <w:t>.1.</w:t>
      </w:r>
      <w:r w:rsidR="002A35EE" w:rsidRPr="0045608B">
        <w:rPr>
          <w:sz w:val="26"/>
          <w:szCs w:val="26"/>
        </w:rPr>
        <w:t> </w:t>
      </w:r>
      <w:r w:rsidR="002E3A11" w:rsidRPr="0045608B">
        <w:rPr>
          <w:sz w:val="26"/>
          <w:szCs w:val="26"/>
        </w:rPr>
        <w:t xml:space="preserve">В случае если по окончании срока подачи </w:t>
      </w:r>
      <w:r w:rsidR="00D97CE4" w:rsidRPr="0045608B">
        <w:rPr>
          <w:sz w:val="26"/>
          <w:szCs w:val="26"/>
        </w:rPr>
        <w:t>предложений</w:t>
      </w:r>
      <w:r w:rsidR="002E3A11" w:rsidRPr="0045608B">
        <w:rPr>
          <w:sz w:val="26"/>
          <w:szCs w:val="26"/>
        </w:rPr>
        <w:t>, установленного извещение</w:t>
      </w:r>
      <w:r w:rsidR="00D97CE4" w:rsidRPr="0045608B">
        <w:rPr>
          <w:sz w:val="26"/>
          <w:szCs w:val="26"/>
        </w:rPr>
        <w:t>м о проведении запроса предложений</w:t>
      </w:r>
      <w:r w:rsidR="004F58B9" w:rsidRPr="0045608B">
        <w:rPr>
          <w:sz w:val="26"/>
          <w:szCs w:val="26"/>
        </w:rPr>
        <w:t>,</w:t>
      </w:r>
      <w:r w:rsidR="0083446A" w:rsidRPr="0045608B">
        <w:rPr>
          <w:sz w:val="26"/>
          <w:szCs w:val="26"/>
        </w:rPr>
        <w:t xml:space="preserve"> </w:t>
      </w:r>
      <w:r w:rsidR="00910965" w:rsidRPr="0045608B">
        <w:rPr>
          <w:sz w:val="26"/>
          <w:szCs w:val="26"/>
        </w:rPr>
        <w:t>получен</w:t>
      </w:r>
      <w:r w:rsidR="00270219" w:rsidRPr="0045608B">
        <w:rPr>
          <w:sz w:val="26"/>
          <w:szCs w:val="26"/>
        </w:rPr>
        <w:t>о</w:t>
      </w:r>
      <w:r w:rsidR="00910965" w:rsidRPr="0045608B">
        <w:rPr>
          <w:sz w:val="26"/>
          <w:szCs w:val="26"/>
        </w:rPr>
        <w:t xml:space="preserve"> только одн</w:t>
      </w:r>
      <w:r w:rsidR="00270219" w:rsidRPr="0045608B">
        <w:rPr>
          <w:sz w:val="26"/>
          <w:szCs w:val="26"/>
        </w:rPr>
        <w:t>о</w:t>
      </w:r>
      <w:r w:rsidR="0083446A" w:rsidRPr="0045608B">
        <w:rPr>
          <w:sz w:val="26"/>
          <w:szCs w:val="26"/>
        </w:rPr>
        <w:t xml:space="preserve"> </w:t>
      </w:r>
      <w:r w:rsidR="00D97CE4" w:rsidRPr="0045608B">
        <w:rPr>
          <w:sz w:val="26"/>
          <w:szCs w:val="26"/>
        </w:rPr>
        <w:t>предложени</w:t>
      </w:r>
      <w:r w:rsidR="00270219" w:rsidRPr="0045608B">
        <w:rPr>
          <w:sz w:val="26"/>
          <w:szCs w:val="26"/>
        </w:rPr>
        <w:t>е</w:t>
      </w:r>
      <w:r w:rsidR="00910965" w:rsidRPr="0045608B">
        <w:rPr>
          <w:sz w:val="26"/>
          <w:szCs w:val="26"/>
        </w:rPr>
        <w:t xml:space="preserve"> или </w:t>
      </w:r>
      <w:r w:rsidR="002E3A11" w:rsidRPr="0045608B">
        <w:rPr>
          <w:sz w:val="26"/>
          <w:szCs w:val="26"/>
        </w:rPr>
        <w:t>не получено ни одно</w:t>
      </w:r>
      <w:r w:rsidR="00270219" w:rsidRPr="0045608B">
        <w:rPr>
          <w:sz w:val="26"/>
          <w:szCs w:val="26"/>
        </w:rPr>
        <w:t>го</w:t>
      </w:r>
      <w:r w:rsidR="00D97CE4" w:rsidRPr="0045608B">
        <w:rPr>
          <w:sz w:val="26"/>
          <w:szCs w:val="26"/>
        </w:rPr>
        <w:t xml:space="preserve"> предложени</w:t>
      </w:r>
      <w:r w:rsidR="00270219" w:rsidRPr="0045608B">
        <w:rPr>
          <w:sz w:val="26"/>
          <w:szCs w:val="26"/>
        </w:rPr>
        <w:t>я</w:t>
      </w:r>
      <w:r w:rsidR="002E3A11" w:rsidRPr="0045608B">
        <w:rPr>
          <w:sz w:val="26"/>
          <w:szCs w:val="26"/>
        </w:rPr>
        <w:t xml:space="preserve">, </w:t>
      </w:r>
      <w:r w:rsidR="00740FF3" w:rsidRPr="0045608B">
        <w:rPr>
          <w:sz w:val="26"/>
          <w:szCs w:val="26"/>
        </w:rPr>
        <w:t xml:space="preserve">запрос </w:t>
      </w:r>
      <w:r w:rsidR="00D97CE4" w:rsidRPr="0045608B">
        <w:rPr>
          <w:sz w:val="26"/>
          <w:szCs w:val="26"/>
        </w:rPr>
        <w:t>предложений</w:t>
      </w:r>
      <w:r w:rsidR="00740FF3" w:rsidRPr="0045608B">
        <w:rPr>
          <w:sz w:val="26"/>
          <w:szCs w:val="26"/>
        </w:rPr>
        <w:t xml:space="preserve"> признается несостоявшимся.</w:t>
      </w:r>
    </w:p>
    <w:p w:rsidR="002E3A11" w:rsidRPr="0045608B" w:rsidRDefault="0090476E" w:rsidP="002E3A11">
      <w:pPr>
        <w:autoSpaceDE w:val="0"/>
        <w:autoSpaceDN w:val="0"/>
        <w:adjustRightInd w:val="0"/>
        <w:jc w:val="both"/>
        <w:rPr>
          <w:sz w:val="26"/>
          <w:szCs w:val="26"/>
        </w:rPr>
      </w:pPr>
      <w:r w:rsidRPr="0045608B">
        <w:rPr>
          <w:sz w:val="26"/>
          <w:szCs w:val="26"/>
        </w:rPr>
        <w:t>19</w:t>
      </w:r>
      <w:r w:rsidR="00910965" w:rsidRPr="0045608B">
        <w:rPr>
          <w:sz w:val="26"/>
          <w:szCs w:val="26"/>
        </w:rPr>
        <w:t>.2.</w:t>
      </w:r>
      <w:r w:rsidR="002A35EE" w:rsidRPr="0045608B">
        <w:rPr>
          <w:sz w:val="26"/>
          <w:szCs w:val="26"/>
        </w:rPr>
        <w:t> </w:t>
      </w:r>
      <w:r w:rsidR="00910965" w:rsidRPr="0045608B">
        <w:rPr>
          <w:sz w:val="26"/>
          <w:szCs w:val="26"/>
        </w:rPr>
        <w:t xml:space="preserve">В случае если по окончании срока подачи </w:t>
      </w:r>
      <w:r w:rsidR="00D97CE4" w:rsidRPr="0045608B">
        <w:rPr>
          <w:sz w:val="26"/>
          <w:szCs w:val="26"/>
        </w:rPr>
        <w:t>предложений</w:t>
      </w:r>
      <w:r w:rsidR="00910965" w:rsidRPr="0045608B">
        <w:rPr>
          <w:sz w:val="26"/>
          <w:szCs w:val="26"/>
        </w:rPr>
        <w:t>, установленного извещение</w:t>
      </w:r>
      <w:r w:rsidR="00D97CE4" w:rsidRPr="0045608B">
        <w:rPr>
          <w:sz w:val="26"/>
          <w:szCs w:val="26"/>
        </w:rPr>
        <w:t>м о проведении запроса предложений,</w:t>
      </w:r>
      <w:r w:rsidR="00910965" w:rsidRPr="0045608B">
        <w:rPr>
          <w:sz w:val="26"/>
          <w:szCs w:val="26"/>
        </w:rPr>
        <w:t xml:space="preserve"> не получено ни одно</w:t>
      </w:r>
      <w:r w:rsidR="00270219" w:rsidRPr="0045608B">
        <w:rPr>
          <w:sz w:val="26"/>
          <w:szCs w:val="26"/>
        </w:rPr>
        <w:t>го</w:t>
      </w:r>
      <w:r w:rsidR="00D97CE4" w:rsidRPr="0045608B">
        <w:rPr>
          <w:sz w:val="26"/>
          <w:szCs w:val="26"/>
        </w:rPr>
        <w:t xml:space="preserve"> предложени</w:t>
      </w:r>
      <w:r w:rsidR="00270219" w:rsidRPr="0045608B">
        <w:rPr>
          <w:sz w:val="26"/>
          <w:szCs w:val="26"/>
        </w:rPr>
        <w:t>я</w:t>
      </w:r>
      <w:r w:rsidR="00910965" w:rsidRPr="0045608B">
        <w:rPr>
          <w:sz w:val="26"/>
          <w:szCs w:val="26"/>
        </w:rPr>
        <w:t xml:space="preserve">, </w:t>
      </w:r>
      <w:r w:rsidR="002E3A11" w:rsidRPr="0045608B">
        <w:rPr>
          <w:sz w:val="26"/>
          <w:szCs w:val="26"/>
        </w:rPr>
        <w:t xml:space="preserve">Организатор по согласованию с Заказчиком вправе объявить повторно запрос </w:t>
      </w:r>
      <w:r w:rsidR="00D97CE4" w:rsidRPr="0045608B">
        <w:rPr>
          <w:sz w:val="26"/>
          <w:szCs w:val="26"/>
        </w:rPr>
        <w:t>предложений</w:t>
      </w:r>
      <w:r w:rsidR="002E3A11" w:rsidRPr="0045608B">
        <w:rPr>
          <w:sz w:val="26"/>
          <w:szCs w:val="26"/>
        </w:rPr>
        <w:t xml:space="preserve"> или заключить договор с единственным поставщиком (подрядчиком, исполнителем) в соответствии с частью </w:t>
      </w:r>
      <w:r w:rsidR="00DC05BB" w:rsidRPr="0045608B">
        <w:rPr>
          <w:sz w:val="26"/>
          <w:szCs w:val="26"/>
        </w:rPr>
        <w:t>5</w:t>
      </w:r>
      <w:r w:rsidR="002E3A11" w:rsidRPr="0045608B">
        <w:rPr>
          <w:sz w:val="26"/>
          <w:szCs w:val="26"/>
        </w:rPr>
        <w:t xml:space="preserve"> подпункта 5.</w:t>
      </w:r>
      <w:r w:rsidR="00C92FFC" w:rsidRPr="0045608B">
        <w:rPr>
          <w:sz w:val="26"/>
          <w:szCs w:val="26"/>
        </w:rPr>
        <w:t>7</w:t>
      </w:r>
      <w:r w:rsidR="002E3A11" w:rsidRPr="0045608B">
        <w:rPr>
          <w:sz w:val="26"/>
          <w:szCs w:val="26"/>
        </w:rPr>
        <w:t>.2. Положения о закупках товаров, работ, услуг для нужд ФГУП "ППП".</w:t>
      </w:r>
    </w:p>
    <w:p w:rsidR="002E3A11" w:rsidRPr="0045608B" w:rsidRDefault="0090476E" w:rsidP="002E3A11">
      <w:pPr>
        <w:autoSpaceDE w:val="0"/>
        <w:autoSpaceDN w:val="0"/>
        <w:adjustRightInd w:val="0"/>
        <w:jc w:val="both"/>
        <w:rPr>
          <w:sz w:val="26"/>
          <w:szCs w:val="26"/>
        </w:rPr>
      </w:pPr>
      <w:r w:rsidRPr="0045608B">
        <w:rPr>
          <w:sz w:val="26"/>
          <w:szCs w:val="26"/>
        </w:rPr>
        <w:t>19</w:t>
      </w:r>
      <w:r w:rsidR="002E3A11" w:rsidRPr="0045608B">
        <w:rPr>
          <w:sz w:val="26"/>
          <w:szCs w:val="26"/>
        </w:rPr>
        <w:t>.</w:t>
      </w:r>
      <w:r w:rsidR="00910965" w:rsidRPr="0045608B">
        <w:rPr>
          <w:sz w:val="26"/>
          <w:szCs w:val="26"/>
        </w:rPr>
        <w:t>3</w:t>
      </w:r>
      <w:r w:rsidR="002E3A11" w:rsidRPr="0045608B">
        <w:rPr>
          <w:sz w:val="26"/>
          <w:szCs w:val="26"/>
        </w:rPr>
        <w:t xml:space="preserve">. Если по окончании срока подачи </w:t>
      </w:r>
      <w:r w:rsidR="004F58B9" w:rsidRPr="0045608B">
        <w:rPr>
          <w:sz w:val="26"/>
          <w:szCs w:val="26"/>
        </w:rPr>
        <w:t>предложений</w:t>
      </w:r>
      <w:r w:rsidR="002E3A11" w:rsidRPr="0045608B">
        <w:rPr>
          <w:sz w:val="26"/>
          <w:szCs w:val="26"/>
        </w:rPr>
        <w:t>, установленного извещение</w:t>
      </w:r>
      <w:r w:rsidR="004F58B9" w:rsidRPr="0045608B">
        <w:rPr>
          <w:sz w:val="26"/>
          <w:szCs w:val="26"/>
        </w:rPr>
        <w:t>м о проведении запроса предложений</w:t>
      </w:r>
      <w:r w:rsidR="002E3A11" w:rsidRPr="0045608B">
        <w:rPr>
          <w:sz w:val="26"/>
          <w:szCs w:val="26"/>
        </w:rPr>
        <w:t>, получен</w:t>
      </w:r>
      <w:r w:rsidR="00270219" w:rsidRPr="0045608B">
        <w:rPr>
          <w:sz w:val="26"/>
          <w:szCs w:val="26"/>
        </w:rPr>
        <w:t>о</w:t>
      </w:r>
      <w:r w:rsidR="002E3A11" w:rsidRPr="0045608B">
        <w:rPr>
          <w:sz w:val="26"/>
          <w:szCs w:val="26"/>
        </w:rPr>
        <w:t xml:space="preserve"> только одн</w:t>
      </w:r>
      <w:r w:rsidR="00270219" w:rsidRPr="0045608B">
        <w:rPr>
          <w:sz w:val="26"/>
          <w:szCs w:val="26"/>
        </w:rPr>
        <w:t>о</w:t>
      </w:r>
      <w:r w:rsidR="004F58B9" w:rsidRPr="0045608B">
        <w:rPr>
          <w:sz w:val="26"/>
          <w:szCs w:val="26"/>
        </w:rPr>
        <w:t xml:space="preserve"> предложени</w:t>
      </w:r>
      <w:r w:rsidR="00270219" w:rsidRPr="0045608B">
        <w:rPr>
          <w:sz w:val="26"/>
          <w:szCs w:val="26"/>
        </w:rPr>
        <w:t>е</w:t>
      </w:r>
      <w:r w:rsidR="002E3A11" w:rsidRPr="0045608B">
        <w:rPr>
          <w:sz w:val="26"/>
          <w:szCs w:val="26"/>
        </w:rPr>
        <w:t>, Организатор осуществляет вскрытие конверта с так</w:t>
      </w:r>
      <w:r w:rsidR="00270219" w:rsidRPr="0045608B">
        <w:rPr>
          <w:sz w:val="26"/>
          <w:szCs w:val="26"/>
        </w:rPr>
        <w:t>им предложением</w:t>
      </w:r>
      <w:r w:rsidR="002E3A11" w:rsidRPr="0045608B">
        <w:rPr>
          <w:sz w:val="26"/>
          <w:szCs w:val="26"/>
        </w:rPr>
        <w:t xml:space="preserve"> и рассматривает е</w:t>
      </w:r>
      <w:r w:rsidR="00270219" w:rsidRPr="0045608B">
        <w:rPr>
          <w:sz w:val="26"/>
          <w:szCs w:val="26"/>
        </w:rPr>
        <w:t>го</w:t>
      </w:r>
      <w:r w:rsidR="002E3A11" w:rsidRPr="0045608B">
        <w:rPr>
          <w:sz w:val="26"/>
          <w:szCs w:val="26"/>
        </w:rPr>
        <w:t xml:space="preserve"> в порядке, установленном настоящей документацией о проведении запроса </w:t>
      </w:r>
      <w:r w:rsidR="004F58B9" w:rsidRPr="0045608B">
        <w:rPr>
          <w:sz w:val="26"/>
          <w:szCs w:val="26"/>
        </w:rPr>
        <w:t>предложений</w:t>
      </w:r>
      <w:r w:rsidR="002E3A11" w:rsidRPr="0045608B">
        <w:rPr>
          <w:sz w:val="26"/>
          <w:szCs w:val="26"/>
        </w:rPr>
        <w:t>.</w:t>
      </w:r>
    </w:p>
    <w:p w:rsidR="002E3A11" w:rsidRPr="0045608B" w:rsidRDefault="002E3A11" w:rsidP="002E3A11">
      <w:pPr>
        <w:autoSpaceDE w:val="0"/>
        <w:autoSpaceDN w:val="0"/>
        <w:adjustRightInd w:val="0"/>
        <w:jc w:val="both"/>
        <w:rPr>
          <w:sz w:val="26"/>
          <w:szCs w:val="26"/>
        </w:rPr>
      </w:pPr>
      <w:r w:rsidRPr="0045608B">
        <w:rPr>
          <w:sz w:val="26"/>
          <w:szCs w:val="26"/>
        </w:rPr>
        <w:t>Если рассматриваем</w:t>
      </w:r>
      <w:r w:rsidR="00270219" w:rsidRPr="0045608B">
        <w:rPr>
          <w:sz w:val="26"/>
          <w:szCs w:val="26"/>
        </w:rPr>
        <w:t>ое предложение</w:t>
      </w:r>
      <w:r w:rsidRPr="0045608B">
        <w:rPr>
          <w:sz w:val="26"/>
          <w:szCs w:val="26"/>
        </w:rPr>
        <w:t xml:space="preserve"> и подавший </w:t>
      </w:r>
      <w:r w:rsidR="00270219" w:rsidRPr="0045608B">
        <w:rPr>
          <w:sz w:val="26"/>
          <w:szCs w:val="26"/>
        </w:rPr>
        <w:t>его</w:t>
      </w:r>
      <w:r w:rsidRPr="0045608B">
        <w:rPr>
          <w:sz w:val="26"/>
          <w:szCs w:val="26"/>
        </w:rPr>
        <w:t xml:space="preserve"> участник запроса </w:t>
      </w:r>
      <w:r w:rsidR="004F58B9" w:rsidRPr="0045608B">
        <w:rPr>
          <w:sz w:val="26"/>
          <w:szCs w:val="26"/>
        </w:rPr>
        <w:t>предложений</w:t>
      </w:r>
      <w:r w:rsidRPr="0045608B">
        <w:rPr>
          <w:sz w:val="26"/>
          <w:szCs w:val="26"/>
        </w:rPr>
        <w:t xml:space="preserve"> соответствуют требованиям и условиям, предусмотренным настоящей документацией о проведении запроса </w:t>
      </w:r>
      <w:r w:rsidR="004F58B9" w:rsidRPr="0045608B">
        <w:rPr>
          <w:sz w:val="26"/>
          <w:szCs w:val="26"/>
        </w:rPr>
        <w:t>предложений</w:t>
      </w:r>
      <w:r w:rsidRPr="0045608B">
        <w:rPr>
          <w:sz w:val="26"/>
          <w:szCs w:val="26"/>
        </w:rPr>
        <w:t>, Заказчик заключит договор</w:t>
      </w:r>
      <w:r w:rsidR="004F58B9" w:rsidRPr="0045608B">
        <w:rPr>
          <w:sz w:val="26"/>
          <w:szCs w:val="26"/>
        </w:rPr>
        <w:t xml:space="preserve"> с участником запроса предложений</w:t>
      </w:r>
      <w:r w:rsidRPr="0045608B">
        <w:rPr>
          <w:sz w:val="26"/>
          <w:szCs w:val="26"/>
        </w:rPr>
        <w:t>, подавшим так</w:t>
      </w:r>
      <w:r w:rsidR="00270219" w:rsidRPr="0045608B">
        <w:rPr>
          <w:sz w:val="26"/>
          <w:szCs w:val="26"/>
        </w:rPr>
        <w:t>ое предложение</w:t>
      </w:r>
      <w:r w:rsidRPr="0045608B">
        <w:rPr>
          <w:sz w:val="26"/>
          <w:szCs w:val="26"/>
        </w:rPr>
        <w:t xml:space="preserve">, </w:t>
      </w:r>
      <w:r w:rsidR="00270219" w:rsidRPr="0045608B">
        <w:rPr>
          <w:sz w:val="26"/>
          <w:szCs w:val="26"/>
        </w:rPr>
        <w:t xml:space="preserve">на условиях и </w:t>
      </w:r>
      <w:r w:rsidRPr="0045608B">
        <w:rPr>
          <w:sz w:val="26"/>
          <w:szCs w:val="26"/>
        </w:rPr>
        <w:t>по цене договора, предложенн</w:t>
      </w:r>
      <w:r w:rsidR="00270219" w:rsidRPr="0045608B">
        <w:rPr>
          <w:sz w:val="26"/>
          <w:szCs w:val="26"/>
        </w:rPr>
        <w:t>ых</w:t>
      </w:r>
      <w:r w:rsidRPr="0045608B">
        <w:rPr>
          <w:sz w:val="26"/>
          <w:szCs w:val="26"/>
        </w:rPr>
        <w:t xml:space="preserve"> таким участником</w:t>
      </w:r>
      <w:r w:rsidR="00270219" w:rsidRPr="0045608B">
        <w:rPr>
          <w:sz w:val="26"/>
          <w:szCs w:val="26"/>
        </w:rPr>
        <w:t xml:space="preserve">, и в соответствии с требованиями пункта </w:t>
      </w:r>
      <w:r w:rsidR="002B61A8" w:rsidRPr="0045608B">
        <w:rPr>
          <w:sz w:val="26"/>
          <w:szCs w:val="26"/>
        </w:rPr>
        <w:t>17</w:t>
      </w:r>
      <w:r w:rsidR="00270219" w:rsidRPr="0045608B">
        <w:rPr>
          <w:sz w:val="26"/>
          <w:szCs w:val="26"/>
        </w:rPr>
        <w:t xml:space="preserve"> настоящей документации о запросе предложений</w:t>
      </w:r>
      <w:r w:rsidRPr="0045608B">
        <w:rPr>
          <w:sz w:val="26"/>
          <w:szCs w:val="26"/>
        </w:rPr>
        <w:t>.</w:t>
      </w:r>
    </w:p>
    <w:p w:rsidR="002E3A11" w:rsidRPr="0045608B" w:rsidRDefault="0090476E" w:rsidP="002E3A11">
      <w:pPr>
        <w:autoSpaceDE w:val="0"/>
        <w:autoSpaceDN w:val="0"/>
        <w:adjustRightInd w:val="0"/>
        <w:jc w:val="both"/>
        <w:rPr>
          <w:sz w:val="26"/>
          <w:szCs w:val="26"/>
        </w:rPr>
      </w:pPr>
      <w:r w:rsidRPr="0045608B">
        <w:rPr>
          <w:sz w:val="26"/>
          <w:szCs w:val="26"/>
        </w:rPr>
        <w:t>19</w:t>
      </w:r>
      <w:r w:rsidR="00740FF3" w:rsidRPr="0045608B">
        <w:rPr>
          <w:sz w:val="26"/>
          <w:szCs w:val="26"/>
        </w:rPr>
        <w:t>.</w:t>
      </w:r>
      <w:r w:rsidR="00910965" w:rsidRPr="0045608B">
        <w:rPr>
          <w:sz w:val="26"/>
          <w:szCs w:val="26"/>
        </w:rPr>
        <w:t>4</w:t>
      </w:r>
      <w:r w:rsidR="00740FF3" w:rsidRPr="0045608B">
        <w:rPr>
          <w:sz w:val="26"/>
          <w:szCs w:val="26"/>
        </w:rPr>
        <w:t xml:space="preserve">. </w:t>
      </w:r>
      <w:r w:rsidR="002E3A11" w:rsidRPr="0045608B">
        <w:rPr>
          <w:sz w:val="26"/>
          <w:szCs w:val="26"/>
        </w:rPr>
        <w:t>Если единственн</w:t>
      </w:r>
      <w:r w:rsidR="00F91738" w:rsidRPr="0045608B">
        <w:rPr>
          <w:sz w:val="26"/>
          <w:szCs w:val="26"/>
        </w:rPr>
        <w:t>ое</w:t>
      </w:r>
      <w:r w:rsidR="002E3A11" w:rsidRPr="0045608B">
        <w:rPr>
          <w:sz w:val="26"/>
          <w:szCs w:val="26"/>
        </w:rPr>
        <w:t xml:space="preserve"> поданн</w:t>
      </w:r>
      <w:r w:rsidR="00270219" w:rsidRPr="0045608B">
        <w:rPr>
          <w:sz w:val="26"/>
          <w:szCs w:val="26"/>
        </w:rPr>
        <w:t>ое</w:t>
      </w:r>
      <w:r w:rsidR="004F58B9" w:rsidRPr="0045608B">
        <w:rPr>
          <w:sz w:val="26"/>
          <w:szCs w:val="26"/>
        </w:rPr>
        <w:t xml:space="preserve"> предложени</w:t>
      </w:r>
      <w:r w:rsidR="00270219" w:rsidRPr="0045608B">
        <w:rPr>
          <w:sz w:val="26"/>
          <w:szCs w:val="26"/>
        </w:rPr>
        <w:t>е</w:t>
      </w:r>
      <w:r w:rsidR="00F91738" w:rsidRPr="0045608B">
        <w:rPr>
          <w:sz w:val="26"/>
          <w:szCs w:val="26"/>
        </w:rPr>
        <w:t xml:space="preserve"> </w:t>
      </w:r>
      <w:r w:rsidR="002E3A11" w:rsidRPr="0045608B">
        <w:rPr>
          <w:sz w:val="26"/>
          <w:szCs w:val="26"/>
        </w:rPr>
        <w:t xml:space="preserve">и подавший </w:t>
      </w:r>
      <w:r w:rsidR="00270219" w:rsidRPr="0045608B">
        <w:rPr>
          <w:sz w:val="26"/>
          <w:szCs w:val="26"/>
        </w:rPr>
        <w:t>его уч</w:t>
      </w:r>
      <w:r w:rsidR="002E3A11" w:rsidRPr="0045608B">
        <w:rPr>
          <w:sz w:val="26"/>
          <w:szCs w:val="26"/>
        </w:rPr>
        <w:t>астник не соответствуют требованиям и условиям, предусмотренным документацие</w:t>
      </w:r>
      <w:r w:rsidR="004F58B9" w:rsidRPr="0045608B">
        <w:rPr>
          <w:sz w:val="26"/>
          <w:szCs w:val="26"/>
        </w:rPr>
        <w:t>й о проведении запроса предложений</w:t>
      </w:r>
      <w:r w:rsidR="002E3A11" w:rsidRPr="0045608B">
        <w:rPr>
          <w:sz w:val="26"/>
          <w:szCs w:val="26"/>
        </w:rPr>
        <w:t xml:space="preserve">, Организатор по согласованию с Заказчиком вправе объявить повторно запрос </w:t>
      </w:r>
      <w:r w:rsidR="004F58B9" w:rsidRPr="0045608B">
        <w:rPr>
          <w:sz w:val="26"/>
          <w:szCs w:val="26"/>
        </w:rPr>
        <w:t>предложений</w:t>
      </w:r>
      <w:r w:rsidR="002E3A11" w:rsidRPr="0045608B">
        <w:rPr>
          <w:sz w:val="26"/>
          <w:szCs w:val="26"/>
        </w:rPr>
        <w:t xml:space="preserve"> или заключить договор с единственным поставщиком (подрядчиком, исполнителем) в соответствии с частью </w:t>
      </w:r>
      <w:r w:rsidR="00DC05BB" w:rsidRPr="0045608B">
        <w:rPr>
          <w:sz w:val="26"/>
          <w:szCs w:val="26"/>
        </w:rPr>
        <w:t>5</w:t>
      </w:r>
      <w:r w:rsidR="002E3A11" w:rsidRPr="0045608B">
        <w:rPr>
          <w:sz w:val="26"/>
          <w:szCs w:val="26"/>
        </w:rPr>
        <w:t xml:space="preserve"> подпункта 5.</w:t>
      </w:r>
      <w:r w:rsidR="00537512" w:rsidRPr="0045608B">
        <w:rPr>
          <w:sz w:val="26"/>
          <w:szCs w:val="26"/>
        </w:rPr>
        <w:t>7</w:t>
      </w:r>
      <w:r w:rsidR="002E3A11" w:rsidRPr="0045608B">
        <w:rPr>
          <w:sz w:val="26"/>
          <w:szCs w:val="26"/>
        </w:rPr>
        <w:t>.2. Положения</w:t>
      </w:r>
      <w:r w:rsidR="00740FF3" w:rsidRPr="0045608B">
        <w:rPr>
          <w:sz w:val="26"/>
          <w:szCs w:val="26"/>
        </w:rPr>
        <w:t xml:space="preserve"> о закупках товаров, работ, услуг для нужд ФГУП "ППП".</w:t>
      </w:r>
    </w:p>
    <w:p w:rsidR="00D57EA7" w:rsidRPr="0045608B" w:rsidRDefault="0090476E" w:rsidP="0079102B">
      <w:pPr>
        <w:autoSpaceDE w:val="0"/>
        <w:autoSpaceDN w:val="0"/>
        <w:adjustRightInd w:val="0"/>
        <w:jc w:val="both"/>
        <w:rPr>
          <w:sz w:val="26"/>
          <w:szCs w:val="26"/>
        </w:rPr>
      </w:pPr>
      <w:r w:rsidRPr="0045608B">
        <w:rPr>
          <w:sz w:val="26"/>
          <w:szCs w:val="26"/>
        </w:rPr>
        <w:t>19</w:t>
      </w:r>
      <w:r w:rsidR="0079102B" w:rsidRPr="0045608B">
        <w:rPr>
          <w:sz w:val="26"/>
          <w:szCs w:val="26"/>
        </w:rPr>
        <w:t>.</w:t>
      </w:r>
      <w:r w:rsidR="00910965" w:rsidRPr="0045608B">
        <w:rPr>
          <w:sz w:val="26"/>
          <w:szCs w:val="26"/>
        </w:rPr>
        <w:t>5</w:t>
      </w:r>
      <w:r w:rsidR="0079102B" w:rsidRPr="0045608B">
        <w:rPr>
          <w:sz w:val="26"/>
          <w:szCs w:val="26"/>
        </w:rPr>
        <w:t xml:space="preserve">. Если по результатам рассмотрения </w:t>
      </w:r>
      <w:r w:rsidR="004F58B9" w:rsidRPr="0045608B">
        <w:rPr>
          <w:sz w:val="26"/>
          <w:szCs w:val="26"/>
        </w:rPr>
        <w:t>предложений</w:t>
      </w:r>
      <w:r w:rsidR="0079102B" w:rsidRPr="0045608B">
        <w:rPr>
          <w:sz w:val="26"/>
          <w:szCs w:val="26"/>
        </w:rPr>
        <w:t xml:space="preserve"> Организатором принято решение о несоответствии всех участников запроса </w:t>
      </w:r>
      <w:r w:rsidR="004F58B9" w:rsidRPr="0045608B">
        <w:rPr>
          <w:sz w:val="26"/>
          <w:szCs w:val="26"/>
        </w:rPr>
        <w:t>предложений</w:t>
      </w:r>
      <w:r w:rsidR="0079102B" w:rsidRPr="0045608B">
        <w:rPr>
          <w:sz w:val="26"/>
          <w:szCs w:val="26"/>
        </w:rPr>
        <w:t xml:space="preserve"> требованиям, предъявляемым к участникам запроса </w:t>
      </w:r>
      <w:r w:rsidR="004F58B9" w:rsidRPr="0045608B">
        <w:rPr>
          <w:sz w:val="26"/>
          <w:szCs w:val="26"/>
        </w:rPr>
        <w:t>предложений</w:t>
      </w:r>
      <w:r w:rsidR="0079102B" w:rsidRPr="0045608B">
        <w:rPr>
          <w:sz w:val="26"/>
          <w:szCs w:val="26"/>
        </w:rPr>
        <w:t xml:space="preserve">, и (или) о несоответствии всех </w:t>
      </w:r>
      <w:r w:rsidR="004F58B9" w:rsidRPr="0045608B">
        <w:rPr>
          <w:sz w:val="26"/>
          <w:szCs w:val="26"/>
        </w:rPr>
        <w:t>предложений</w:t>
      </w:r>
      <w:r w:rsidR="0079102B" w:rsidRPr="0045608B">
        <w:rPr>
          <w:sz w:val="26"/>
          <w:szCs w:val="26"/>
        </w:rPr>
        <w:t xml:space="preserve"> установленным документацие</w:t>
      </w:r>
      <w:r w:rsidR="004F58B9" w:rsidRPr="0045608B">
        <w:rPr>
          <w:sz w:val="26"/>
          <w:szCs w:val="26"/>
        </w:rPr>
        <w:t>й о проведении запроса предложений</w:t>
      </w:r>
      <w:r w:rsidR="0079102B" w:rsidRPr="0045608B">
        <w:rPr>
          <w:sz w:val="26"/>
          <w:szCs w:val="26"/>
        </w:rPr>
        <w:t xml:space="preserve"> требованиям, либо о соответствии только одного участника запроса </w:t>
      </w:r>
      <w:r w:rsidR="004F58B9" w:rsidRPr="0045608B">
        <w:rPr>
          <w:sz w:val="26"/>
          <w:szCs w:val="26"/>
        </w:rPr>
        <w:t>предложений</w:t>
      </w:r>
      <w:r w:rsidR="0079102B" w:rsidRPr="0045608B">
        <w:rPr>
          <w:sz w:val="26"/>
          <w:szCs w:val="26"/>
        </w:rPr>
        <w:t xml:space="preserve"> и поданно</w:t>
      </w:r>
      <w:r w:rsidR="004F58B9" w:rsidRPr="0045608B">
        <w:rPr>
          <w:sz w:val="26"/>
          <w:szCs w:val="26"/>
        </w:rPr>
        <w:t xml:space="preserve">го </w:t>
      </w:r>
      <w:r w:rsidR="0079102B" w:rsidRPr="0045608B">
        <w:rPr>
          <w:sz w:val="26"/>
          <w:szCs w:val="26"/>
        </w:rPr>
        <w:t xml:space="preserve">им </w:t>
      </w:r>
      <w:r w:rsidR="004F58B9" w:rsidRPr="0045608B">
        <w:rPr>
          <w:sz w:val="26"/>
          <w:szCs w:val="26"/>
        </w:rPr>
        <w:t>предложения</w:t>
      </w:r>
      <w:r w:rsidR="0079102B" w:rsidRPr="0045608B">
        <w:rPr>
          <w:sz w:val="26"/>
          <w:szCs w:val="26"/>
        </w:rPr>
        <w:t xml:space="preserve"> установленным требованиям, запрос </w:t>
      </w:r>
      <w:r w:rsidR="004F58B9" w:rsidRPr="0045608B">
        <w:rPr>
          <w:sz w:val="26"/>
          <w:szCs w:val="26"/>
        </w:rPr>
        <w:t>предложений</w:t>
      </w:r>
      <w:r w:rsidR="0079102B" w:rsidRPr="0045608B">
        <w:rPr>
          <w:sz w:val="26"/>
          <w:szCs w:val="26"/>
        </w:rPr>
        <w:t xml:space="preserve"> признается несостоявшимся.</w:t>
      </w:r>
    </w:p>
    <w:p w:rsidR="00D57EA7" w:rsidRPr="0045608B" w:rsidRDefault="0090476E" w:rsidP="00D57EA7">
      <w:pPr>
        <w:autoSpaceDE w:val="0"/>
        <w:autoSpaceDN w:val="0"/>
        <w:adjustRightInd w:val="0"/>
        <w:jc w:val="both"/>
        <w:rPr>
          <w:sz w:val="26"/>
          <w:szCs w:val="26"/>
        </w:rPr>
      </w:pPr>
      <w:r w:rsidRPr="0045608B">
        <w:rPr>
          <w:sz w:val="26"/>
          <w:szCs w:val="26"/>
        </w:rPr>
        <w:t>19</w:t>
      </w:r>
      <w:r w:rsidR="00D57EA7" w:rsidRPr="0045608B">
        <w:rPr>
          <w:sz w:val="26"/>
          <w:szCs w:val="26"/>
        </w:rPr>
        <w:t>.</w:t>
      </w:r>
      <w:r w:rsidR="00910965" w:rsidRPr="0045608B">
        <w:rPr>
          <w:sz w:val="26"/>
          <w:szCs w:val="26"/>
        </w:rPr>
        <w:t>6</w:t>
      </w:r>
      <w:r w:rsidR="00D57EA7" w:rsidRPr="0045608B">
        <w:rPr>
          <w:sz w:val="26"/>
          <w:szCs w:val="26"/>
        </w:rPr>
        <w:t>.</w:t>
      </w:r>
      <w:r w:rsidR="002B61A8" w:rsidRPr="0045608B">
        <w:rPr>
          <w:sz w:val="26"/>
          <w:szCs w:val="26"/>
        </w:rPr>
        <w:t xml:space="preserve"> </w:t>
      </w:r>
      <w:r w:rsidR="00D57EA7" w:rsidRPr="0045608B">
        <w:rPr>
          <w:sz w:val="26"/>
          <w:szCs w:val="26"/>
        </w:rPr>
        <w:t xml:space="preserve">Если по результатам </w:t>
      </w:r>
      <w:r w:rsidR="004F58B9" w:rsidRPr="0045608B">
        <w:rPr>
          <w:sz w:val="26"/>
          <w:szCs w:val="26"/>
        </w:rPr>
        <w:t>рассмотрения предложений</w:t>
      </w:r>
      <w:r w:rsidR="00D57EA7" w:rsidRPr="0045608B">
        <w:rPr>
          <w:sz w:val="26"/>
          <w:szCs w:val="26"/>
        </w:rPr>
        <w:t xml:space="preserve"> Организатором принято решение о несоответствии всех участников запроса </w:t>
      </w:r>
      <w:r w:rsidR="004F58B9" w:rsidRPr="0045608B">
        <w:rPr>
          <w:sz w:val="26"/>
          <w:szCs w:val="26"/>
        </w:rPr>
        <w:t>предложений</w:t>
      </w:r>
      <w:r w:rsidR="00F91738" w:rsidRPr="0045608B">
        <w:rPr>
          <w:sz w:val="26"/>
          <w:szCs w:val="26"/>
        </w:rPr>
        <w:t xml:space="preserve"> </w:t>
      </w:r>
      <w:r w:rsidR="00D57EA7" w:rsidRPr="0045608B">
        <w:rPr>
          <w:sz w:val="26"/>
          <w:szCs w:val="26"/>
        </w:rPr>
        <w:t xml:space="preserve">и(или) поданных ими </w:t>
      </w:r>
      <w:r w:rsidR="004F58B9" w:rsidRPr="0045608B">
        <w:rPr>
          <w:sz w:val="26"/>
          <w:szCs w:val="26"/>
        </w:rPr>
        <w:t>предложений</w:t>
      </w:r>
      <w:r w:rsidR="00B05597" w:rsidRPr="0045608B">
        <w:rPr>
          <w:sz w:val="26"/>
          <w:szCs w:val="26"/>
        </w:rPr>
        <w:t xml:space="preserve"> </w:t>
      </w:r>
      <w:r w:rsidR="00D57EA7" w:rsidRPr="0045608B">
        <w:rPr>
          <w:sz w:val="26"/>
          <w:szCs w:val="26"/>
        </w:rPr>
        <w:t xml:space="preserve">требованиям, установленным документацией о проведении </w:t>
      </w:r>
      <w:r w:rsidR="00D57EA7" w:rsidRPr="0045608B">
        <w:rPr>
          <w:sz w:val="26"/>
          <w:szCs w:val="26"/>
        </w:rPr>
        <w:lastRenderedPageBreak/>
        <w:t xml:space="preserve">запроса </w:t>
      </w:r>
      <w:r w:rsidR="004F58B9" w:rsidRPr="0045608B">
        <w:rPr>
          <w:sz w:val="26"/>
          <w:szCs w:val="26"/>
        </w:rPr>
        <w:t>предложений</w:t>
      </w:r>
      <w:r w:rsidR="00D57EA7" w:rsidRPr="0045608B">
        <w:rPr>
          <w:sz w:val="26"/>
          <w:szCs w:val="26"/>
        </w:rPr>
        <w:t xml:space="preserve"> требованиям,</w:t>
      </w:r>
      <w:r w:rsidR="00F91738" w:rsidRPr="0045608B">
        <w:rPr>
          <w:sz w:val="26"/>
          <w:szCs w:val="26"/>
        </w:rPr>
        <w:t xml:space="preserve"> </w:t>
      </w:r>
      <w:r w:rsidR="00D57EA7" w:rsidRPr="0045608B">
        <w:rPr>
          <w:sz w:val="26"/>
          <w:szCs w:val="26"/>
        </w:rPr>
        <w:t xml:space="preserve">Организатор по согласованию с Заказчиком вправе объявить повторно запрос </w:t>
      </w:r>
      <w:r w:rsidR="004F58B9" w:rsidRPr="0045608B">
        <w:rPr>
          <w:sz w:val="26"/>
          <w:szCs w:val="26"/>
        </w:rPr>
        <w:t>предложений</w:t>
      </w:r>
      <w:r w:rsidR="00D57EA7" w:rsidRPr="0045608B">
        <w:rPr>
          <w:sz w:val="26"/>
          <w:szCs w:val="26"/>
        </w:rPr>
        <w:t xml:space="preserve"> или заключить договор с единственным поставщиком (подрядчиком, исполнителем) в соответствии с частью </w:t>
      </w:r>
      <w:r w:rsidR="00DC05BB" w:rsidRPr="0045608B">
        <w:rPr>
          <w:sz w:val="26"/>
          <w:szCs w:val="26"/>
        </w:rPr>
        <w:t>5</w:t>
      </w:r>
      <w:r w:rsidR="00D57EA7" w:rsidRPr="0045608B">
        <w:rPr>
          <w:sz w:val="26"/>
          <w:szCs w:val="26"/>
        </w:rPr>
        <w:t xml:space="preserve"> подпункта 5.</w:t>
      </w:r>
      <w:r w:rsidR="00537512" w:rsidRPr="0045608B">
        <w:rPr>
          <w:sz w:val="26"/>
          <w:szCs w:val="26"/>
        </w:rPr>
        <w:t>7</w:t>
      </w:r>
      <w:r w:rsidR="00D57EA7" w:rsidRPr="0045608B">
        <w:rPr>
          <w:sz w:val="26"/>
          <w:szCs w:val="26"/>
        </w:rPr>
        <w:t>.2. Положения о закупках товаров, работ, услуг для нужд ФГУП "ППП".</w:t>
      </w:r>
    </w:p>
    <w:p w:rsidR="0079102B" w:rsidRPr="0045608B" w:rsidRDefault="0090476E" w:rsidP="0079102B">
      <w:pPr>
        <w:autoSpaceDE w:val="0"/>
        <w:autoSpaceDN w:val="0"/>
        <w:adjustRightInd w:val="0"/>
        <w:jc w:val="both"/>
        <w:rPr>
          <w:sz w:val="26"/>
          <w:szCs w:val="26"/>
        </w:rPr>
      </w:pPr>
      <w:r w:rsidRPr="0045608B">
        <w:rPr>
          <w:sz w:val="26"/>
          <w:szCs w:val="26"/>
        </w:rPr>
        <w:t>19</w:t>
      </w:r>
      <w:r w:rsidR="0079102B" w:rsidRPr="0045608B">
        <w:rPr>
          <w:sz w:val="26"/>
          <w:szCs w:val="26"/>
        </w:rPr>
        <w:t>.</w:t>
      </w:r>
      <w:r w:rsidR="00910965" w:rsidRPr="0045608B">
        <w:rPr>
          <w:sz w:val="26"/>
          <w:szCs w:val="26"/>
        </w:rPr>
        <w:t>7</w:t>
      </w:r>
      <w:r w:rsidR="0079102B" w:rsidRPr="0045608B">
        <w:rPr>
          <w:sz w:val="26"/>
          <w:szCs w:val="26"/>
        </w:rPr>
        <w:t xml:space="preserve">. Если только один участник запроса </w:t>
      </w:r>
      <w:r w:rsidR="004F58B9" w:rsidRPr="0045608B">
        <w:rPr>
          <w:sz w:val="26"/>
          <w:szCs w:val="26"/>
        </w:rPr>
        <w:t>предложений</w:t>
      </w:r>
      <w:r w:rsidR="0079102B" w:rsidRPr="0045608B">
        <w:rPr>
          <w:sz w:val="26"/>
          <w:szCs w:val="26"/>
        </w:rPr>
        <w:t xml:space="preserve"> и поданн</w:t>
      </w:r>
      <w:r w:rsidR="004F58B9" w:rsidRPr="0045608B">
        <w:rPr>
          <w:sz w:val="26"/>
          <w:szCs w:val="26"/>
        </w:rPr>
        <w:t>ое</w:t>
      </w:r>
      <w:r w:rsidR="0079102B" w:rsidRPr="0045608B">
        <w:rPr>
          <w:sz w:val="26"/>
          <w:szCs w:val="26"/>
        </w:rPr>
        <w:t xml:space="preserve"> им </w:t>
      </w:r>
      <w:r w:rsidR="004F58B9" w:rsidRPr="0045608B">
        <w:rPr>
          <w:sz w:val="26"/>
          <w:szCs w:val="26"/>
        </w:rPr>
        <w:t>предложение</w:t>
      </w:r>
      <w:r w:rsidR="0079102B" w:rsidRPr="0045608B">
        <w:rPr>
          <w:sz w:val="26"/>
          <w:szCs w:val="26"/>
        </w:rPr>
        <w:t xml:space="preserve"> будут признаны соответствующими требованиям документации о проведении запроса </w:t>
      </w:r>
      <w:r w:rsidR="004F58B9" w:rsidRPr="0045608B">
        <w:rPr>
          <w:sz w:val="26"/>
          <w:szCs w:val="26"/>
        </w:rPr>
        <w:t>предложений</w:t>
      </w:r>
      <w:r w:rsidR="0079102B" w:rsidRPr="0045608B">
        <w:rPr>
          <w:sz w:val="26"/>
          <w:szCs w:val="26"/>
        </w:rPr>
        <w:t>, Заказчик заключит договор с таким уч</w:t>
      </w:r>
      <w:r w:rsidR="004F58B9" w:rsidRPr="0045608B">
        <w:rPr>
          <w:sz w:val="26"/>
          <w:szCs w:val="26"/>
        </w:rPr>
        <w:t>астником запроса предложений</w:t>
      </w:r>
      <w:r w:rsidR="0079102B" w:rsidRPr="0045608B">
        <w:rPr>
          <w:sz w:val="26"/>
          <w:szCs w:val="26"/>
        </w:rPr>
        <w:t xml:space="preserve"> на условиях и по цене</w:t>
      </w:r>
      <w:r w:rsidR="00270219" w:rsidRPr="0045608B">
        <w:rPr>
          <w:sz w:val="26"/>
          <w:szCs w:val="26"/>
        </w:rPr>
        <w:t xml:space="preserve"> договора</w:t>
      </w:r>
      <w:r w:rsidR="0079102B" w:rsidRPr="0045608B">
        <w:rPr>
          <w:sz w:val="26"/>
          <w:szCs w:val="26"/>
        </w:rPr>
        <w:t>, представленн</w:t>
      </w:r>
      <w:r w:rsidR="00270219" w:rsidRPr="0045608B">
        <w:rPr>
          <w:sz w:val="26"/>
          <w:szCs w:val="26"/>
        </w:rPr>
        <w:t>ых</w:t>
      </w:r>
      <w:r w:rsidR="0079102B" w:rsidRPr="0045608B">
        <w:rPr>
          <w:sz w:val="26"/>
          <w:szCs w:val="26"/>
        </w:rPr>
        <w:t xml:space="preserve"> в заявке </w:t>
      </w:r>
      <w:r w:rsidR="004F58B9" w:rsidRPr="0045608B">
        <w:rPr>
          <w:sz w:val="26"/>
          <w:szCs w:val="26"/>
        </w:rPr>
        <w:t xml:space="preserve">на участие в запросе предложений </w:t>
      </w:r>
      <w:r w:rsidR="0079102B" w:rsidRPr="0045608B">
        <w:rPr>
          <w:sz w:val="26"/>
          <w:szCs w:val="26"/>
        </w:rPr>
        <w:t>такого участника</w:t>
      </w:r>
      <w:r w:rsidR="00270219" w:rsidRPr="0045608B">
        <w:rPr>
          <w:sz w:val="26"/>
          <w:szCs w:val="26"/>
        </w:rPr>
        <w:t xml:space="preserve"> и в соответствии с требованиями пункта </w:t>
      </w:r>
      <w:r w:rsidRPr="0045608B">
        <w:rPr>
          <w:sz w:val="26"/>
          <w:szCs w:val="26"/>
        </w:rPr>
        <w:t>17</w:t>
      </w:r>
      <w:r w:rsidR="00270219" w:rsidRPr="0045608B">
        <w:rPr>
          <w:sz w:val="26"/>
          <w:szCs w:val="26"/>
        </w:rPr>
        <w:t xml:space="preserve"> настоящей документации по проведению запроса предложений</w:t>
      </w:r>
      <w:r w:rsidR="0079102B" w:rsidRPr="0045608B">
        <w:rPr>
          <w:sz w:val="26"/>
          <w:szCs w:val="26"/>
        </w:rPr>
        <w:t>.</w:t>
      </w:r>
    </w:p>
    <w:p w:rsidR="00BF29CB" w:rsidRPr="0045608B" w:rsidRDefault="00BF29CB">
      <w:pPr>
        <w:rPr>
          <w:sz w:val="26"/>
          <w:szCs w:val="26"/>
        </w:rPr>
      </w:pPr>
    </w:p>
    <w:p w:rsidR="00F52A90" w:rsidRPr="0045608B" w:rsidRDefault="00F52A90">
      <w:pPr>
        <w:rPr>
          <w:sz w:val="26"/>
          <w:szCs w:val="26"/>
        </w:rPr>
      </w:pPr>
    </w:p>
    <w:p w:rsidR="00F52A90" w:rsidRPr="0045608B" w:rsidRDefault="00F52A90">
      <w:pPr>
        <w:rPr>
          <w:sz w:val="26"/>
          <w:szCs w:val="26"/>
        </w:rPr>
      </w:pPr>
    </w:p>
    <w:p w:rsidR="00F52A90" w:rsidRDefault="00F52A90">
      <w:pPr>
        <w:rPr>
          <w:sz w:val="28"/>
          <w:szCs w:val="28"/>
        </w:rPr>
      </w:pPr>
    </w:p>
    <w:p w:rsidR="00F52A90" w:rsidRDefault="00F52A90">
      <w:pPr>
        <w:rPr>
          <w:sz w:val="28"/>
          <w:szCs w:val="28"/>
        </w:rPr>
      </w:pPr>
    </w:p>
    <w:p w:rsidR="00F52A90" w:rsidRDefault="00F52A90">
      <w:pPr>
        <w:rPr>
          <w:sz w:val="28"/>
          <w:szCs w:val="28"/>
        </w:rPr>
      </w:pPr>
    </w:p>
    <w:p w:rsidR="00F52A90" w:rsidRDefault="00F52A90">
      <w:pPr>
        <w:rPr>
          <w:sz w:val="28"/>
          <w:szCs w:val="28"/>
        </w:rPr>
      </w:pPr>
    </w:p>
    <w:p w:rsidR="00F52A90" w:rsidRDefault="00F52A90">
      <w:pPr>
        <w:rPr>
          <w:sz w:val="28"/>
          <w:szCs w:val="28"/>
        </w:rPr>
      </w:pPr>
    </w:p>
    <w:p w:rsidR="00F52A90" w:rsidRDefault="00F52A90">
      <w:pPr>
        <w:rPr>
          <w:sz w:val="28"/>
          <w:szCs w:val="28"/>
        </w:rPr>
      </w:pPr>
    </w:p>
    <w:p w:rsidR="00F52A90" w:rsidRDefault="00F52A90">
      <w:pPr>
        <w:rPr>
          <w:sz w:val="28"/>
          <w:szCs w:val="28"/>
        </w:rPr>
      </w:pPr>
    </w:p>
    <w:p w:rsidR="00F52A90" w:rsidRDefault="00F52A90">
      <w:pPr>
        <w:rPr>
          <w:sz w:val="28"/>
          <w:szCs w:val="28"/>
        </w:rPr>
      </w:pPr>
    </w:p>
    <w:p w:rsidR="00F52A90" w:rsidRDefault="00F52A90">
      <w:pPr>
        <w:rPr>
          <w:sz w:val="28"/>
          <w:szCs w:val="28"/>
        </w:rPr>
      </w:pPr>
    </w:p>
    <w:p w:rsidR="00BF6965" w:rsidRDefault="00BF6965">
      <w:pPr>
        <w:rPr>
          <w:sz w:val="28"/>
          <w:szCs w:val="28"/>
        </w:rPr>
      </w:pPr>
    </w:p>
    <w:p w:rsidR="00BF6965" w:rsidRDefault="00BF6965">
      <w:pPr>
        <w:rPr>
          <w:sz w:val="28"/>
          <w:szCs w:val="28"/>
        </w:rPr>
      </w:pPr>
    </w:p>
    <w:p w:rsidR="00BF6965" w:rsidRDefault="00BF6965">
      <w:pPr>
        <w:rPr>
          <w:sz w:val="28"/>
          <w:szCs w:val="28"/>
        </w:rPr>
      </w:pPr>
    </w:p>
    <w:p w:rsidR="00BF6965" w:rsidRDefault="00BF6965">
      <w:pPr>
        <w:rPr>
          <w:sz w:val="28"/>
          <w:szCs w:val="28"/>
        </w:rPr>
      </w:pPr>
    </w:p>
    <w:p w:rsidR="00BF6965" w:rsidRDefault="00BF6965">
      <w:pPr>
        <w:rPr>
          <w:sz w:val="28"/>
          <w:szCs w:val="28"/>
        </w:rPr>
      </w:pPr>
    </w:p>
    <w:p w:rsidR="00BF6965" w:rsidRDefault="00BF6965">
      <w:pPr>
        <w:rPr>
          <w:sz w:val="28"/>
          <w:szCs w:val="28"/>
        </w:rPr>
      </w:pPr>
    </w:p>
    <w:p w:rsidR="00523C89" w:rsidRDefault="00523C89">
      <w:pPr>
        <w:rPr>
          <w:sz w:val="28"/>
          <w:szCs w:val="28"/>
        </w:rPr>
      </w:pPr>
    </w:p>
    <w:p w:rsidR="00523C89" w:rsidRDefault="00523C89">
      <w:pPr>
        <w:rPr>
          <w:sz w:val="28"/>
          <w:szCs w:val="28"/>
        </w:rPr>
      </w:pPr>
    </w:p>
    <w:p w:rsidR="00523C89" w:rsidRDefault="00523C89">
      <w:pPr>
        <w:rPr>
          <w:sz w:val="28"/>
          <w:szCs w:val="28"/>
        </w:rPr>
      </w:pPr>
    </w:p>
    <w:p w:rsidR="00F52A90" w:rsidRDefault="00F52A90">
      <w:pPr>
        <w:rPr>
          <w:sz w:val="28"/>
          <w:szCs w:val="28"/>
        </w:rPr>
      </w:pPr>
    </w:p>
    <w:p w:rsidR="00F52A90" w:rsidRDefault="00F52A90">
      <w:pPr>
        <w:rPr>
          <w:sz w:val="28"/>
          <w:szCs w:val="28"/>
        </w:rPr>
      </w:pPr>
    </w:p>
    <w:p w:rsidR="00FD5EF6" w:rsidRDefault="00FD5EF6">
      <w:pPr>
        <w:rPr>
          <w:sz w:val="28"/>
          <w:szCs w:val="28"/>
        </w:rPr>
      </w:pPr>
    </w:p>
    <w:p w:rsidR="00FD5EF6" w:rsidRDefault="00FD5EF6">
      <w:pPr>
        <w:rPr>
          <w:sz w:val="28"/>
          <w:szCs w:val="28"/>
        </w:rPr>
      </w:pPr>
    </w:p>
    <w:p w:rsidR="00FD5EF6" w:rsidRDefault="00FD5EF6">
      <w:pPr>
        <w:rPr>
          <w:sz w:val="28"/>
          <w:szCs w:val="28"/>
        </w:rPr>
      </w:pPr>
    </w:p>
    <w:p w:rsidR="00FD5EF6" w:rsidRDefault="00FD5EF6">
      <w:pPr>
        <w:rPr>
          <w:sz w:val="28"/>
          <w:szCs w:val="28"/>
        </w:rPr>
      </w:pPr>
    </w:p>
    <w:p w:rsidR="00FD5EF6" w:rsidRDefault="00FD5EF6">
      <w:pPr>
        <w:rPr>
          <w:sz w:val="28"/>
          <w:szCs w:val="28"/>
        </w:rPr>
      </w:pPr>
    </w:p>
    <w:p w:rsidR="00FD5EF6" w:rsidRDefault="00FD5EF6">
      <w:pPr>
        <w:rPr>
          <w:sz w:val="28"/>
          <w:szCs w:val="28"/>
        </w:rPr>
      </w:pPr>
    </w:p>
    <w:p w:rsidR="00FD5EF6" w:rsidRDefault="00FD5EF6">
      <w:pPr>
        <w:rPr>
          <w:sz w:val="28"/>
          <w:szCs w:val="28"/>
        </w:rPr>
      </w:pPr>
    </w:p>
    <w:p w:rsidR="00FD5EF6" w:rsidRDefault="00FD5EF6">
      <w:pPr>
        <w:rPr>
          <w:sz w:val="28"/>
          <w:szCs w:val="28"/>
        </w:rPr>
      </w:pPr>
    </w:p>
    <w:p w:rsidR="00FD5EF6" w:rsidRDefault="00FD5EF6">
      <w:pPr>
        <w:rPr>
          <w:sz w:val="28"/>
          <w:szCs w:val="28"/>
        </w:rPr>
      </w:pPr>
    </w:p>
    <w:p w:rsidR="00FD5EF6" w:rsidRDefault="00FD5EF6">
      <w:pPr>
        <w:rPr>
          <w:sz w:val="28"/>
          <w:szCs w:val="28"/>
        </w:rPr>
      </w:pPr>
    </w:p>
    <w:p w:rsidR="00FD5EF6" w:rsidRDefault="00FD5EF6">
      <w:pPr>
        <w:rPr>
          <w:sz w:val="28"/>
          <w:szCs w:val="28"/>
        </w:rPr>
      </w:pPr>
    </w:p>
    <w:p w:rsidR="00FD5EF6" w:rsidRDefault="00FD5EF6">
      <w:pPr>
        <w:rPr>
          <w:sz w:val="28"/>
          <w:szCs w:val="28"/>
        </w:rPr>
      </w:pPr>
    </w:p>
    <w:p w:rsidR="00FD5EF6" w:rsidRDefault="00FD5EF6">
      <w:pPr>
        <w:rPr>
          <w:sz w:val="28"/>
          <w:szCs w:val="28"/>
        </w:rPr>
      </w:pPr>
    </w:p>
    <w:p w:rsidR="00A45EA3" w:rsidRDefault="00A45EA3" w:rsidP="007260D9">
      <w:pPr>
        <w:jc w:val="right"/>
        <w:rPr>
          <w:b/>
          <w:bCs/>
          <w:sz w:val="26"/>
          <w:szCs w:val="26"/>
        </w:rPr>
      </w:pPr>
    </w:p>
    <w:p w:rsidR="00201A57" w:rsidRPr="00D737F1" w:rsidRDefault="00B7769A" w:rsidP="007260D9">
      <w:pPr>
        <w:jc w:val="right"/>
        <w:rPr>
          <w:b/>
          <w:bCs/>
          <w:sz w:val="26"/>
          <w:szCs w:val="26"/>
        </w:rPr>
      </w:pPr>
      <w:bookmarkStart w:id="3" w:name="_GoBack"/>
      <w:bookmarkEnd w:id="3"/>
      <w:r w:rsidRPr="00D737F1">
        <w:rPr>
          <w:b/>
          <w:bCs/>
          <w:sz w:val="26"/>
          <w:szCs w:val="26"/>
        </w:rPr>
        <w:t>Форма</w:t>
      </w:r>
      <w:r w:rsidR="00201A57" w:rsidRPr="00D737F1">
        <w:rPr>
          <w:b/>
          <w:bCs/>
          <w:sz w:val="26"/>
          <w:szCs w:val="26"/>
        </w:rPr>
        <w:t xml:space="preserve"> №1</w:t>
      </w:r>
    </w:p>
    <w:p w:rsidR="001A2E2B" w:rsidRPr="00D737F1" w:rsidRDefault="001A2E2B" w:rsidP="00201A57">
      <w:pPr>
        <w:autoSpaceDE w:val="0"/>
        <w:autoSpaceDN w:val="0"/>
        <w:adjustRightInd w:val="0"/>
        <w:jc w:val="both"/>
        <w:rPr>
          <w:b/>
          <w:bCs/>
          <w:sz w:val="26"/>
          <w:szCs w:val="26"/>
        </w:rPr>
      </w:pPr>
    </w:p>
    <w:p w:rsidR="00507DE3" w:rsidRPr="00D737F1" w:rsidRDefault="00507DE3" w:rsidP="00507DE3">
      <w:pPr>
        <w:autoSpaceDE w:val="0"/>
        <w:autoSpaceDN w:val="0"/>
        <w:adjustRightInd w:val="0"/>
        <w:jc w:val="center"/>
        <w:rPr>
          <w:bCs/>
          <w:i/>
          <w:sz w:val="26"/>
          <w:szCs w:val="26"/>
        </w:rPr>
      </w:pPr>
      <w:r w:rsidRPr="00D737F1">
        <w:rPr>
          <w:bCs/>
          <w:i/>
          <w:sz w:val="26"/>
          <w:szCs w:val="26"/>
        </w:rPr>
        <w:t>!ПЕЧАТАЕТСЯ НА БЛАНКЕ ОРГАНИЗАЦИИ – УЧАСТНИКА</w:t>
      </w:r>
      <w:r w:rsidR="00B7769A" w:rsidRPr="00D737F1">
        <w:rPr>
          <w:bCs/>
          <w:i/>
          <w:sz w:val="26"/>
          <w:szCs w:val="26"/>
        </w:rPr>
        <w:t>!</w:t>
      </w:r>
    </w:p>
    <w:p w:rsidR="001A2E2B" w:rsidRDefault="001A2E2B" w:rsidP="00201A57">
      <w:pPr>
        <w:autoSpaceDE w:val="0"/>
        <w:autoSpaceDN w:val="0"/>
        <w:adjustRightInd w:val="0"/>
        <w:jc w:val="both"/>
        <w:rPr>
          <w:b/>
          <w:bCs/>
          <w:sz w:val="26"/>
          <w:szCs w:val="26"/>
        </w:rPr>
      </w:pPr>
    </w:p>
    <w:p w:rsidR="00A45EA3" w:rsidRPr="00D737F1" w:rsidRDefault="00A45EA3" w:rsidP="00201A57">
      <w:pPr>
        <w:autoSpaceDE w:val="0"/>
        <w:autoSpaceDN w:val="0"/>
        <w:adjustRightInd w:val="0"/>
        <w:jc w:val="both"/>
        <w:rPr>
          <w:b/>
          <w:bCs/>
          <w:sz w:val="26"/>
          <w:szCs w:val="26"/>
        </w:rPr>
      </w:pPr>
    </w:p>
    <w:p w:rsidR="007D04DC" w:rsidRPr="00D737F1" w:rsidRDefault="007D04DC" w:rsidP="001A2E2B">
      <w:pPr>
        <w:autoSpaceDE w:val="0"/>
        <w:autoSpaceDN w:val="0"/>
        <w:adjustRightInd w:val="0"/>
        <w:jc w:val="center"/>
        <w:rPr>
          <w:b/>
          <w:bCs/>
          <w:sz w:val="26"/>
          <w:szCs w:val="26"/>
        </w:rPr>
      </w:pPr>
    </w:p>
    <w:p w:rsidR="00201A57" w:rsidRPr="00D737F1" w:rsidRDefault="00201A57" w:rsidP="00F91738">
      <w:pPr>
        <w:autoSpaceDE w:val="0"/>
        <w:autoSpaceDN w:val="0"/>
        <w:adjustRightInd w:val="0"/>
        <w:jc w:val="center"/>
        <w:rPr>
          <w:b/>
          <w:bCs/>
          <w:sz w:val="26"/>
          <w:szCs w:val="26"/>
        </w:rPr>
      </w:pPr>
      <w:r w:rsidRPr="00D737F1">
        <w:rPr>
          <w:b/>
          <w:bCs/>
          <w:sz w:val="26"/>
          <w:szCs w:val="26"/>
        </w:rPr>
        <w:t>ЗАЯВК</w:t>
      </w:r>
      <w:r w:rsidR="00B7769A" w:rsidRPr="00D737F1">
        <w:rPr>
          <w:b/>
          <w:bCs/>
          <w:sz w:val="26"/>
          <w:szCs w:val="26"/>
        </w:rPr>
        <w:t>А</w:t>
      </w:r>
      <w:r w:rsidR="00C80BA3" w:rsidRPr="00D737F1">
        <w:rPr>
          <w:b/>
          <w:bCs/>
          <w:sz w:val="26"/>
          <w:szCs w:val="26"/>
        </w:rPr>
        <w:t xml:space="preserve"> НА УЧАСТИЕ В ЗАПРОСЕ ПРЕДЛОЖЕНИЙ</w:t>
      </w:r>
    </w:p>
    <w:p w:rsidR="001A2E2B" w:rsidRPr="00D737F1" w:rsidRDefault="001A2E2B" w:rsidP="00F91738">
      <w:pPr>
        <w:autoSpaceDE w:val="0"/>
        <w:autoSpaceDN w:val="0"/>
        <w:adjustRightInd w:val="0"/>
        <w:jc w:val="center"/>
        <w:rPr>
          <w:b/>
          <w:bCs/>
          <w:sz w:val="26"/>
          <w:szCs w:val="26"/>
        </w:rPr>
      </w:pPr>
      <w:r w:rsidRPr="00D737F1">
        <w:rPr>
          <w:b/>
          <w:bCs/>
          <w:sz w:val="26"/>
          <w:szCs w:val="26"/>
        </w:rPr>
        <w:t>№</w:t>
      </w:r>
      <w:r w:rsidR="00BF29CB" w:rsidRPr="00D737F1">
        <w:rPr>
          <w:b/>
          <w:bCs/>
          <w:sz w:val="26"/>
          <w:szCs w:val="26"/>
        </w:rPr>
        <w:t xml:space="preserve"> </w:t>
      </w:r>
      <w:r w:rsidR="00523C89" w:rsidRPr="00D737F1">
        <w:rPr>
          <w:b/>
          <w:bCs/>
          <w:sz w:val="26"/>
          <w:szCs w:val="26"/>
        </w:rPr>
        <w:t>Э</w:t>
      </w:r>
      <w:r w:rsidR="00EC17BB" w:rsidRPr="00D737F1">
        <w:rPr>
          <w:b/>
          <w:bCs/>
          <w:sz w:val="26"/>
          <w:szCs w:val="26"/>
        </w:rPr>
        <w:t>З</w:t>
      </w:r>
      <w:r w:rsidR="00C80BA3" w:rsidRPr="00D737F1">
        <w:rPr>
          <w:b/>
          <w:bCs/>
          <w:sz w:val="26"/>
          <w:szCs w:val="26"/>
        </w:rPr>
        <w:t>П</w:t>
      </w:r>
      <w:r w:rsidR="00FB2E54" w:rsidRPr="00D737F1">
        <w:rPr>
          <w:b/>
          <w:bCs/>
          <w:sz w:val="26"/>
          <w:szCs w:val="26"/>
        </w:rPr>
        <w:t>–</w:t>
      </w:r>
      <w:r w:rsidR="00523C89" w:rsidRPr="00D737F1">
        <w:rPr>
          <w:b/>
          <w:bCs/>
          <w:sz w:val="26"/>
          <w:szCs w:val="26"/>
        </w:rPr>
        <w:t>УКЗИ</w:t>
      </w:r>
      <w:r w:rsidR="00A7572E" w:rsidRPr="00D737F1">
        <w:rPr>
          <w:b/>
          <w:bCs/>
          <w:sz w:val="26"/>
          <w:szCs w:val="26"/>
        </w:rPr>
        <w:t>/</w:t>
      </w:r>
      <w:r w:rsidR="00523C89" w:rsidRPr="00D737F1">
        <w:rPr>
          <w:b/>
          <w:bCs/>
          <w:sz w:val="26"/>
          <w:szCs w:val="26"/>
        </w:rPr>
        <w:t>0</w:t>
      </w:r>
      <w:r w:rsidR="003A5EAD" w:rsidRPr="00D737F1">
        <w:rPr>
          <w:b/>
          <w:bCs/>
          <w:sz w:val="26"/>
          <w:szCs w:val="26"/>
        </w:rPr>
        <w:t>9</w:t>
      </w:r>
      <w:r w:rsidR="003A0086" w:rsidRPr="00D737F1">
        <w:rPr>
          <w:b/>
          <w:bCs/>
          <w:sz w:val="26"/>
          <w:szCs w:val="26"/>
        </w:rPr>
        <w:t>-</w:t>
      </w:r>
      <w:r w:rsidR="00523C89" w:rsidRPr="00D737F1">
        <w:rPr>
          <w:b/>
          <w:bCs/>
          <w:sz w:val="26"/>
          <w:szCs w:val="26"/>
        </w:rPr>
        <w:t>03</w:t>
      </w:r>
      <w:r w:rsidR="005263D1" w:rsidRPr="00D737F1">
        <w:rPr>
          <w:b/>
          <w:bCs/>
          <w:sz w:val="26"/>
          <w:szCs w:val="26"/>
        </w:rPr>
        <w:t>-1</w:t>
      </w:r>
      <w:r w:rsidR="00523C89" w:rsidRPr="00D737F1">
        <w:rPr>
          <w:b/>
          <w:bCs/>
          <w:sz w:val="26"/>
          <w:szCs w:val="26"/>
        </w:rPr>
        <w:t>8</w:t>
      </w:r>
    </w:p>
    <w:p w:rsidR="007D04DC" w:rsidRPr="00D737F1" w:rsidRDefault="007D04DC" w:rsidP="00F91738">
      <w:pPr>
        <w:autoSpaceDE w:val="0"/>
        <w:autoSpaceDN w:val="0"/>
        <w:adjustRightInd w:val="0"/>
        <w:ind w:firstLine="709"/>
        <w:jc w:val="both"/>
        <w:rPr>
          <w:sz w:val="26"/>
          <w:szCs w:val="26"/>
        </w:rPr>
      </w:pPr>
    </w:p>
    <w:p w:rsidR="00201A57" w:rsidRPr="00D737F1" w:rsidRDefault="00201A57" w:rsidP="00F91738">
      <w:pPr>
        <w:autoSpaceDE w:val="0"/>
        <w:autoSpaceDN w:val="0"/>
        <w:adjustRightInd w:val="0"/>
        <w:ind w:firstLine="709"/>
        <w:jc w:val="both"/>
        <w:rPr>
          <w:sz w:val="26"/>
          <w:szCs w:val="26"/>
        </w:rPr>
      </w:pPr>
      <w:r w:rsidRPr="00D737F1">
        <w:rPr>
          <w:sz w:val="26"/>
          <w:szCs w:val="26"/>
        </w:rPr>
        <w:t xml:space="preserve">Изучив </w:t>
      </w:r>
      <w:r w:rsidR="00B7769A" w:rsidRPr="00D737F1">
        <w:rPr>
          <w:sz w:val="26"/>
          <w:szCs w:val="26"/>
        </w:rPr>
        <w:t>документацию</w:t>
      </w:r>
      <w:r w:rsidRPr="00D737F1">
        <w:rPr>
          <w:sz w:val="26"/>
          <w:szCs w:val="26"/>
        </w:rPr>
        <w:t xml:space="preserve"> о проведении запроса </w:t>
      </w:r>
      <w:r w:rsidR="00C80BA3" w:rsidRPr="00D737F1">
        <w:rPr>
          <w:sz w:val="26"/>
          <w:szCs w:val="26"/>
        </w:rPr>
        <w:t>предложений</w:t>
      </w:r>
      <w:r w:rsidRPr="00D737F1">
        <w:rPr>
          <w:sz w:val="26"/>
          <w:szCs w:val="26"/>
        </w:rPr>
        <w:t xml:space="preserve"> и принимая установленные в не</w:t>
      </w:r>
      <w:r w:rsidR="00B7769A" w:rsidRPr="00D737F1">
        <w:rPr>
          <w:sz w:val="26"/>
          <w:szCs w:val="26"/>
        </w:rPr>
        <w:t>й</w:t>
      </w:r>
      <w:r w:rsidR="00F91738" w:rsidRPr="00D737F1">
        <w:rPr>
          <w:sz w:val="26"/>
          <w:szCs w:val="26"/>
        </w:rPr>
        <w:t xml:space="preserve"> </w:t>
      </w:r>
      <w:r w:rsidRPr="00D737F1">
        <w:rPr>
          <w:sz w:val="26"/>
          <w:szCs w:val="26"/>
        </w:rPr>
        <w:t xml:space="preserve">требования и условия организации и проведения запроса </w:t>
      </w:r>
      <w:r w:rsidR="00C80BA3" w:rsidRPr="00D737F1">
        <w:rPr>
          <w:sz w:val="26"/>
          <w:szCs w:val="26"/>
        </w:rPr>
        <w:t>предложений</w:t>
      </w:r>
      <w:r w:rsidRPr="00D737F1">
        <w:rPr>
          <w:sz w:val="26"/>
          <w:szCs w:val="26"/>
        </w:rPr>
        <w:t>, мы</w:t>
      </w:r>
    </w:p>
    <w:p w:rsidR="00201A57" w:rsidRPr="00FE4197" w:rsidRDefault="00201A57" w:rsidP="00F91738">
      <w:pPr>
        <w:autoSpaceDE w:val="0"/>
        <w:autoSpaceDN w:val="0"/>
        <w:adjustRightInd w:val="0"/>
        <w:jc w:val="both"/>
        <w:rPr>
          <w:sz w:val="28"/>
          <w:szCs w:val="28"/>
        </w:rPr>
      </w:pPr>
      <w:r w:rsidRPr="00FE4197">
        <w:rPr>
          <w:sz w:val="28"/>
          <w:szCs w:val="28"/>
        </w:rPr>
        <w:t>________________________________________________</w:t>
      </w:r>
      <w:r w:rsidR="001A2E2B" w:rsidRPr="00FE4197">
        <w:rPr>
          <w:sz w:val="28"/>
          <w:szCs w:val="28"/>
        </w:rPr>
        <w:t>__________________</w:t>
      </w:r>
    </w:p>
    <w:p w:rsidR="00201A57" w:rsidRPr="003E3D0D" w:rsidRDefault="00201A57" w:rsidP="00F91738">
      <w:pPr>
        <w:autoSpaceDE w:val="0"/>
        <w:autoSpaceDN w:val="0"/>
        <w:adjustRightInd w:val="0"/>
        <w:jc w:val="center"/>
        <w:rPr>
          <w:i/>
          <w:vertAlign w:val="superscript"/>
        </w:rPr>
      </w:pPr>
      <w:r w:rsidRPr="003E3D0D">
        <w:rPr>
          <w:i/>
          <w:vertAlign w:val="superscript"/>
        </w:rPr>
        <w:t>(</w:t>
      </w:r>
      <w:r w:rsidRPr="003E3D0D">
        <w:rPr>
          <w:i/>
          <w:iCs/>
          <w:vertAlign w:val="superscript"/>
        </w:rPr>
        <w:t xml:space="preserve">наименование и почтовый адрес участника </w:t>
      </w:r>
      <w:r w:rsidR="00751AB8" w:rsidRPr="003E3D0D">
        <w:rPr>
          <w:i/>
          <w:iCs/>
          <w:vertAlign w:val="superscript"/>
        </w:rPr>
        <w:t>закупки</w:t>
      </w:r>
      <w:r w:rsidRPr="003E3D0D">
        <w:rPr>
          <w:i/>
          <w:vertAlign w:val="superscript"/>
        </w:rPr>
        <w:t>)</w:t>
      </w:r>
    </w:p>
    <w:p w:rsidR="00B7769A" w:rsidRPr="00D737F1" w:rsidRDefault="00201A57" w:rsidP="00F91738">
      <w:pPr>
        <w:autoSpaceDE w:val="0"/>
        <w:autoSpaceDN w:val="0"/>
        <w:adjustRightInd w:val="0"/>
        <w:jc w:val="both"/>
        <w:rPr>
          <w:sz w:val="26"/>
          <w:szCs w:val="26"/>
        </w:rPr>
      </w:pPr>
      <w:r w:rsidRPr="00D737F1">
        <w:rPr>
          <w:sz w:val="26"/>
          <w:szCs w:val="26"/>
        </w:rPr>
        <w:t xml:space="preserve">согласны </w:t>
      </w:r>
      <w:r w:rsidR="00523C89" w:rsidRPr="00D737F1">
        <w:rPr>
          <w:sz w:val="26"/>
          <w:szCs w:val="26"/>
        </w:rPr>
        <w:t>поставить комплект эталонов поля «ЭП»</w:t>
      </w:r>
      <w:r w:rsidR="002B61A8" w:rsidRPr="00D737F1">
        <w:rPr>
          <w:sz w:val="26"/>
          <w:szCs w:val="26"/>
        </w:rPr>
        <w:t xml:space="preserve"> </w:t>
      </w:r>
      <w:r w:rsidRPr="00D737F1">
        <w:rPr>
          <w:sz w:val="26"/>
          <w:szCs w:val="26"/>
        </w:rPr>
        <w:t>в соответствии с требованиями, установленными в</w:t>
      </w:r>
      <w:r w:rsidR="00F91738" w:rsidRPr="00D737F1">
        <w:rPr>
          <w:sz w:val="26"/>
          <w:szCs w:val="26"/>
        </w:rPr>
        <w:t xml:space="preserve"> </w:t>
      </w:r>
      <w:r w:rsidR="00B7769A" w:rsidRPr="00D737F1">
        <w:rPr>
          <w:sz w:val="26"/>
          <w:szCs w:val="26"/>
        </w:rPr>
        <w:t>документации</w:t>
      </w:r>
      <w:r w:rsidRPr="00D737F1">
        <w:rPr>
          <w:sz w:val="26"/>
          <w:szCs w:val="26"/>
        </w:rPr>
        <w:t xml:space="preserve"> о проведении запроса </w:t>
      </w:r>
      <w:r w:rsidR="00C80BA3" w:rsidRPr="00D737F1">
        <w:rPr>
          <w:sz w:val="26"/>
          <w:szCs w:val="26"/>
        </w:rPr>
        <w:t>предложений</w:t>
      </w:r>
      <w:r w:rsidRPr="00D737F1">
        <w:rPr>
          <w:sz w:val="26"/>
          <w:szCs w:val="26"/>
        </w:rPr>
        <w:t xml:space="preserve">, </w:t>
      </w:r>
      <w:r w:rsidR="00B7769A" w:rsidRPr="00D737F1">
        <w:rPr>
          <w:sz w:val="26"/>
          <w:szCs w:val="26"/>
        </w:rPr>
        <w:t>по цене:</w:t>
      </w:r>
    </w:p>
    <w:p w:rsidR="00201A57" w:rsidRPr="003E3D0D" w:rsidRDefault="00201A57" w:rsidP="00F91738">
      <w:pPr>
        <w:autoSpaceDE w:val="0"/>
        <w:autoSpaceDN w:val="0"/>
        <w:adjustRightInd w:val="0"/>
        <w:jc w:val="both"/>
      </w:pPr>
      <w:r w:rsidRPr="003E3D0D">
        <w:t>__________________________________________________</w:t>
      </w:r>
      <w:r w:rsidR="001A2E2B" w:rsidRPr="003E3D0D">
        <w:t>________________</w:t>
      </w:r>
      <w:r w:rsidRPr="003E3D0D">
        <w:t>.</w:t>
      </w:r>
    </w:p>
    <w:p w:rsidR="00201A57" w:rsidRPr="003E3D0D" w:rsidRDefault="00201A57" w:rsidP="00F91738">
      <w:pPr>
        <w:autoSpaceDE w:val="0"/>
        <w:autoSpaceDN w:val="0"/>
        <w:adjustRightInd w:val="0"/>
        <w:jc w:val="center"/>
        <w:rPr>
          <w:i/>
          <w:iCs/>
          <w:vertAlign w:val="superscript"/>
        </w:rPr>
      </w:pPr>
      <w:r w:rsidRPr="003E3D0D">
        <w:rPr>
          <w:i/>
          <w:iCs/>
          <w:vertAlign w:val="superscript"/>
        </w:rPr>
        <w:t>(сумма в рублях цифрами и прописью</w:t>
      </w:r>
      <w:r w:rsidR="00DA7751" w:rsidRPr="003E3D0D">
        <w:rPr>
          <w:i/>
          <w:iCs/>
          <w:vertAlign w:val="superscript"/>
        </w:rPr>
        <w:t>, с выделением НДС</w:t>
      </w:r>
      <w:r w:rsidRPr="003E3D0D">
        <w:rPr>
          <w:i/>
          <w:iCs/>
          <w:vertAlign w:val="superscript"/>
        </w:rPr>
        <w:t>)</w:t>
      </w:r>
    </w:p>
    <w:p w:rsidR="006B2FB8" w:rsidRDefault="006B2FB8" w:rsidP="00F91738">
      <w:pPr>
        <w:autoSpaceDE w:val="0"/>
        <w:autoSpaceDN w:val="0"/>
        <w:adjustRightInd w:val="0"/>
        <w:jc w:val="both"/>
      </w:pPr>
    </w:p>
    <w:p w:rsidR="00E13A1D" w:rsidRPr="00D737F1" w:rsidRDefault="006B2FB8" w:rsidP="006B2FB8">
      <w:pPr>
        <w:autoSpaceDE w:val="0"/>
        <w:autoSpaceDN w:val="0"/>
        <w:adjustRightInd w:val="0"/>
        <w:ind w:firstLine="709"/>
        <w:jc w:val="both"/>
        <w:rPr>
          <w:sz w:val="26"/>
          <w:szCs w:val="26"/>
        </w:rPr>
      </w:pPr>
      <w:r w:rsidRPr="00D737F1">
        <w:rPr>
          <w:sz w:val="26"/>
          <w:szCs w:val="26"/>
        </w:rPr>
        <w:t>Предлагаемая цена включает стоимость доставки, расходы по погрузке, разгрузке товара,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6B2FB8" w:rsidRPr="00D737F1" w:rsidRDefault="006B2FB8" w:rsidP="00F91738">
      <w:pPr>
        <w:autoSpaceDE w:val="0"/>
        <w:autoSpaceDN w:val="0"/>
        <w:adjustRightInd w:val="0"/>
        <w:jc w:val="both"/>
        <w:rPr>
          <w:sz w:val="26"/>
          <w:szCs w:val="26"/>
        </w:rPr>
      </w:pPr>
    </w:p>
    <w:p w:rsidR="00BE0E0E" w:rsidRPr="00D737F1" w:rsidRDefault="00BE0E0E" w:rsidP="006B2FB8">
      <w:pPr>
        <w:autoSpaceDE w:val="0"/>
        <w:autoSpaceDN w:val="0"/>
        <w:adjustRightInd w:val="0"/>
        <w:ind w:firstLine="709"/>
        <w:jc w:val="both"/>
        <w:rPr>
          <w:sz w:val="26"/>
          <w:szCs w:val="26"/>
        </w:rPr>
      </w:pPr>
      <w:r w:rsidRPr="00D737F1">
        <w:rPr>
          <w:sz w:val="26"/>
          <w:szCs w:val="26"/>
        </w:rPr>
        <w:t xml:space="preserve">Срок </w:t>
      </w:r>
      <w:r w:rsidR="00523C89" w:rsidRPr="00D737F1">
        <w:rPr>
          <w:sz w:val="26"/>
          <w:szCs w:val="26"/>
        </w:rPr>
        <w:t>поставки товара</w:t>
      </w:r>
      <w:r w:rsidR="00D7111F">
        <w:rPr>
          <w:sz w:val="26"/>
          <w:szCs w:val="26"/>
        </w:rPr>
        <w:t>: ___</w:t>
      </w:r>
      <w:r w:rsidR="00D7111F">
        <w:rPr>
          <w:sz w:val="26"/>
          <w:szCs w:val="26"/>
        </w:rPr>
        <w:softHyphen/>
      </w:r>
      <w:r w:rsidR="00D7111F">
        <w:rPr>
          <w:sz w:val="26"/>
          <w:szCs w:val="26"/>
        </w:rPr>
        <w:softHyphen/>
      </w:r>
      <w:r w:rsidR="00D7111F">
        <w:rPr>
          <w:sz w:val="26"/>
          <w:szCs w:val="26"/>
        </w:rPr>
        <w:softHyphen/>
      </w:r>
      <w:r w:rsidR="00D7111F">
        <w:rPr>
          <w:sz w:val="26"/>
          <w:szCs w:val="26"/>
        </w:rPr>
        <w:softHyphen/>
      </w:r>
      <w:r w:rsidR="00D7111F">
        <w:rPr>
          <w:sz w:val="26"/>
          <w:szCs w:val="26"/>
        </w:rPr>
        <w:softHyphen/>
      </w:r>
      <w:r w:rsidR="00D7111F">
        <w:rPr>
          <w:sz w:val="26"/>
          <w:szCs w:val="26"/>
        </w:rPr>
        <w:softHyphen/>
        <w:t>____________</w:t>
      </w:r>
      <w:r w:rsidR="00523C89" w:rsidRPr="00D737F1">
        <w:rPr>
          <w:sz w:val="26"/>
          <w:szCs w:val="26"/>
        </w:rPr>
        <w:t xml:space="preserve"> календарных дней</w:t>
      </w:r>
      <w:r w:rsidR="00D7111F">
        <w:rPr>
          <w:sz w:val="26"/>
          <w:szCs w:val="26"/>
        </w:rPr>
        <w:t xml:space="preserve"> после получения</w:t>
      </w:r>
    </w:p>
    <w:p w:rsidR="00BE0E0E" w:rsidRDefault="0045608B" w:rsidP="00F91738">
      <w:pPr>
        <w:autoSpaceDE w:val="0"/>
        <w:autoSpaceDN w:val="0"/>
        <w:adjustRightInd w:val="0"/>
        <w:jc w:val="both"/>
        <w:rPr>
          <w:i/>
          <w:iCs/>
          <w:vertAlign w:val="superscript"/>
        </w:rPr>
      </w:pPr>
      <w:r>
        <w:rPr>
          <w:sz w:val="28"/>
          <w:szCs w:val="28"/>
        </w:rPr>
        <w:t xml:space="preserve">                                              </w:t>
      </w:r>
      <w:r>
        <w:rPr>
          <w:i/>
          <w:iCs/>
          <w:vertAlign w:val="superscript"/>
        </w:rPr>
        <w:t>(ц</w:t>
      </w:r>
      <w:r w:rsidRPr="003E3D0D">
        <w:rPr>
          <w:i/>
          <w:iCs/>
          <w:vertAlign w:val="superscript"/>
        </w:rPr>
        <w:t>ифрами и прописью</w:t>
      </w:r>
      <w:r>
        <w:rPr>
          <w:i/>
          <w:iCs/>
          <w:vertAlign w:val="superscript"/>
        </w:rPr>
        <w:t>)</w:t>
      </w:r>
      <w:r w:rsidR="00D7111F">
        <w:rPr>
          <w:i/>
          <w:iCs/>
          <w:vertAlign w:val="superscript"/>
        </w:rPr>
        <w:t xml:space="preserve"> </w:t>
      </w:r>
    </w:p>
    <w:p w:rsidR="00D7111F" w:rsidRPr="00FE4197" w:rsidRDefault="00D7111F" w:rsidP="00F91738">
      <w:pPr>
        <w:autoSpaceDE w:val="0"/>
        <w:autoSpaceDN w:val="0"/>
        <w:adjustRightInd w:val="0"/>
        <w:jc w:val="both"/>
        <w:rPr>
          <w:sz w:val="28"/>
          <w:szCs w:val="28"/>
        </w:rPr>
      </w:pPr>
      <w:r>
        <w:rPr>
          <w:sz w:val="26"/>
          <w:szCs w:val="26"/>
        </w:rPr>
        <w:t>заявки от Заказчика.</w:t>
      </w:r>
    </w:p>
    <w:p w:rsidR="00BE0E0E" w:rsidRPr="00D737F1" w:rsidRDefault="00BE0E0E" w:rsidP="006B2FB8">
      <w:pPr>
        <w:autoSpaceDE w:val="0"/>
        <w:autoSpaceDN w:val="0"/>
        <w:adjustRightInd w:val="0"/>
        <w:ind w:firstLine="709"/>
        <w:jc w:val="both"/>
        <w:rPr>
          <w:sz w:val="26"/>
          <w:szCs w:val="26"/>
        </w:rPr>
      </w:pPr>
      <w:r w:rsidRPr="00D737F1">
        <w:rPr>
          <w:sz w:val="26"/>
          <w:szCs w:val="26"/>
        </w:rPr>
        <w:t xml:space="preserve">Срок гарантийных обязательств на </w:t>
      </w:r>
      <w:r w:rsidR="00523C89" w:rsidRPr="00D737F1">
        <w:rPr>
          <w:sz w:val="26"/>
          <w:szCs w:val="26"/>
        </w:rPr>
        <w:t>поставленное оборудование</w:t>
      </w:r>
      <w:r w:rsidRPr="00D737F1">
        <w:rPr>
          <w:sz w:val="26"/>
          <w:szCs w:val="26"/>
        </w:rPr>
        <w:t xml:space="preserve"> -  _</w:t>
      </w:r>
      <w:r w:rsidR="0045608B" w:rsidRPr="00D737F1">
        <w:rPr>
          <w:sz w:val="26"/>
          <w:szCs w:val="26"/>
        </w:rPr>
        <w:t>__</w:t>
      </w:r>
      <w:r w:rsidRPr="00D737F1">
        <w:rPr>
          <w:sz w:val="26"/>
          <w:szCs w:val="26"/>
        </w:rPr>
        <w:t>___</w:t>
      </w:r>
      <w:r w:rsidR="0045608B" w:rsidRPr="00D737F1">
        <w:rPr>
          <w:sz w:val="26"/>
          <w:szCs w:val="26"/>
        </w:rPr>
        <w:t xml:space="preserve">_____ </w:t>
      </w:r>
      <w:r w:rsidR="00523C89" w:rsidRPr="00D737F1">
        <w:rPr>
          <w:sz w:val="26"/>
          <w:szCs w:val="26"/>
        </w:rPr>
        <w:t>месяцев с даты подписания акта сдачи-приемки оборудования.</w:t>
      </w:r>
      <w:r w:rsidRPr="00D737F1">
        <w:rPr>
          <w:sz w:val="26"/>
          <w:szCs w:val="26"/>
        </w:rPr>
        <w:t xml:space="preserve"> </w:t>
      </w:r>
    </w:p>
    <w:p w:rsidR="00F00B1D" w:rsidRPr="00FE4197" w:rsidRDefault="0045608B" w:rsidP="0045608B">
      <w:pPr>
        <w:autoSpaceDE w:val="0"/>
        <w:autoSpaceDN w:val="0"/>
        <w:adjustRightInd w:val="0"/>
        <w:jc w:val="both"/>
        <w:rPr>
          <w:sz w:val="28"/>
          <w:szCs w:val="28"/>
        </w:rPr>
      </w:pPr>
      <w:r>
        <w:rPr>
          <w:i/>
          <w:iCs/>
          <w:vertAlign w:val="superscript"/>
        </w:rPr>
        <w:t>(</w:t>
      </w:r>
      <w:r w:rsidRPr="003E3D0D">
        <w:rPr>
          <w:i/>
          <w:iCs/>
          <w:vertAlign w:val="superscript"/>
        </w:rPr>
        <w:t>цифрами и прописью</w:t>
      </w:r>
      <w:r>
        <w:rPr>
          <w:i/>
          <w:iCs/>
          <w:vertAlign w:val="superscript"/>
        </w:rPr>
        <w:t>)</w:t>
      </w:r>
    </w:p>
    <w:p w:rsidR="00A21C58" w:rsidRPr="003E3D0D" w:rsidRDefault="00A21C58" w:rsidP="00F91738">
      <w:pPr>
        <w:autoSpaceDE w:val="0"/>
        <w:autoSpaceDN w:val="0"/>
        <w:adjustRightInd w:val="0"/>
        <w:ind w:firstLine="709"/>
        <w:jc w:val="both"/>
      </w:pPr>
      <w:r w:rsidRPr="00D737F1">
        <w:rPr>
          <w:sz w:val="26"/>
          <w:szCs w:val="26"/>
        </w:rPr>
        <w:t xml:space="preserve">Настоящим декларируем, что </w:t>
      </w:r>
      <w:r w:rsidR="000B29AA" w:rsidRPr="00D737F1">
        <w:rPr>
          <w:sz w:val="26"/>
          <w:szCs w:val="26"/>
        </w:rPr>
        <w:t>страной происхождения поставляемого оборудования является</w:t>
      </w:r>
      <w:r w:rsidR="000B29AA">
        <w:rPr>
          <w:sz w:val="28"/>
          <w:szCs w:val="28"/>
        </w:rPr>
        <w:t xml:space="preserve"> </w:t>
      </w:r>
      <w:r w:rsidRPr="003E3D0D">
        <w:t>________________________________</w:t>
      </w:r>
      <w:r w:rsidR="000B29AA">
        <w:t>.</w:t>
      </w:r>
    </w:p>
    <w:p w:rsidR="00A21C58" w:rsidRPr="003E3D0D" w:rsidRDefault="00A21C58" w:rsidP="00F91738">
      <w:pPr>
        <w:autoSpaceDE w:val="0"/>
        <w:autoSpaceDN w:val="0"/>
        <w:adjustRightInd w:val="0"/>
        <w:ind w:firstLine="709"/>
        <w:jc w:val="center"/>
        <w:rPr>
          <w:i/>
          <w:vertAlign w:val="superscript"/>
        </w:rPr>
      </w:pPr>
      <w:r w:rsidRPr="003E3D0D">
        <w:rPr>
          <w:i/>
          <w:vertAlign w:val="superscript"/>
        </w:rPr>
        <w:t>(нужное указать)</w:t>
      </w:r>
    </w:p>
    <w:p w:rsidR="00A21C58" w:rsidRPr="00D737F1" w:rsidRDefault="00A21C58" w:rsidP="00F91738">
      <w:pPr>
        <w:autoSpaceDE w:val="0"/>
        <w:autoSpaceDN w:val="0"/>
        <w:adjustRightInd w:val="0"/>
        <w:ind w:firstLine="709"/>
        <w:jc w:val="both"/>
        <w:rPr>
          <w:sz w:val="26"/>
          <w:szCs w:val="26"/>
        </w:rPr>
      </w:pPr>
      <w:r w:rsidRPr="00D737F1">
        <w:rPr>
          <w:sz w:val="26"/>
          <w:szCs w:val="26"/>
        </w:rPr>
        <w:t>Мы согласны с тем, что</w:t>
      </w:r>
      <w:r w:rsidR="0045608B" w:rsidRPr="00D737F1">
        <w:rPr>
          <w:sz w:val="26"/>
          <w:szCs w:val="26"/>
        </w:rPr>
        <w:t>,</w:t>
      </w:r>
      <w:r w:rsidRPr="00D737F1">
        <w:rPr>
          <w:sz w:val="26"/>
          <w:szCs w:val="26"/>
        </w:rPr>
        <w:t xml:space="preserve"> если нами не указан</w:t>
      </w:r>
      <w:r w:rsidR="000B29AA" w:rsidRPr="00D737F1">
        <w:rPr>
          <w:sz w:val="26"/>
          <w:szCs w:val="26"/>
        </w:rPr>
        <w:t>а</w:t>
      </w:r>
      <w:r w:rsidRPr="00D737F1">
        <w:rPr>
          <w:sz w:val="26"/>
          <w:szCs w:val="26"/>
        </w:rPr>
        <w:t xml:space="preserve"> страна происхождения товара, наша заявка будет рассматриваться как содержащая предложение о поставке иностранн</w:t>
      </w:r>
      <w:r w:rsidR="000B29AA" w:rsidRPr="00D737F1">
        <w:rPr>
          <w:sz w:val="26"/>
          <w:szCs w:val="26"/>
        </w:rPr>
        <w:t>ого</w:t>
      </w:r>
      <w:r w:rsidR="0045608B" w:rsidRPr="00D737F1">
        <w:rPr>
          <w:sz w:val="26"/>
          <w:szCs w:val="26"/>
        </w:rPr>
        <w:t xml:space="preserve"> товара</w:t>
      </w:r>
      <w:r w:rsidRPr="00D737F1">
        <w:rPr>
          <w:sz w:val="26"/>
          <w:szCs w:val="26"/>
        </w:rPr>
        <w:t>.</w:t>
      </w:r>
    </w:p>
    <w:p w:rsidR="00351BEA" w:rsidRPr="00D737F1" w:rsidRDefault="008E2F1D" w:rsidP="00F91738">
      <w:pPr>
        <w:autoSpaceDE w:val="0"/>
        <w:autoSpaceDN w:val="0"/>
        <w:adjustRightInd w:val="0"/>
        <w:ind w:firstLine="709"/>
        <w:jc w:val="both"/>
        <w:rPr>
          <w:sz w:val="26"/>
          <w:szCs w:val="26"/>
        </w:rPr>
      </w:pPr>
      <w:r w:rsidRPr="00D737F1">
        <w:rPr>
          <w:sz w:val="26"/>
          <w:szCs w:val="26"/>
        </w:rPr>
        <w:t>Настоящим декларируем, что в отношении</w:t>
      </w:r>
      <w:r w:rsidRPr="00FE4197">
        <w:rPr>
          <w:sz w:val="28"/>
          <w:szCs w:val="28"/>
        </w:rPr>
        <w:t xml:space="preserve"> _____</w:t>
      </w:r>
      <w:r w:rsidRPr="003E3D0D">
        <w:t xml:space="preserve"> </w:t>
      </w:r>
      <w:r w:rsidRPr="00D737F1">
        <w:rPr>
          <w:i/>
          <w:sz w:val="20"/>
          <w:szCs w:val="20"/>
        </w:rPr>
        <w:t>(наименование участника запроса предложений)</w:t>
      </w:r>
      <w:r w:rsidRPr="003E3D0D">
        <w:t xml:space="preserve"> </w:t>
      </w:r>
      <w:r w:rsidRPr="00D737F1">
        <w:rPr>
          <w:sz w:val="26"/>
          <w:szCs w:val="26"/>
        </w:rPr>
        <w:t xml:space="preserve">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w:t>
      </w:r>
      <w:r w:rsidRPr="00D737F1">
        <w:rPr>
          <w:sz w:val="26"/>
          <w:szCs w:val="26"/>
        </w:rPr>
        <w:lastRenderedPageBreak/>
        <w:t>календарный год, размер которых превышает двадцать</w:t>
      </w:r>
      <w:r w:rsidR="00F91738" w:rsidRPr="00D737F1">
        <w:rPr>
          <w:sz w:val="26"/>
          <w:szCs w:val="26"/>
        </w:rPr>
        <w:t xml:space="preserve"> </w:t>
      </w:r>
      <w:r w:rsidRPr="00D737F1">
        <w:rPr>
          <w:sz w:val="26"/>
          <w:szCs w:val="26"/>
        </w:rPr>
        <w:t xml:space="preserve">пять процентов балансовой стоимости активов участника закупки по данным бухгалтерской отчетности за последний отчетный период. </w:t>
      </w:r>
    </w:p>
    <w:p w:rsidR="004A7AA9" w:rsidRDefault="004A7AA9" w:rsidP="004A7AA9">
      <w:pPr>
        <w:ind w:firstLine="709"/>
        <w:jc w:val="both"/>
        <w:rPr>
          <w:i/>
          <w:vertAlign w:val="superscript"/>
        </w:rPr>
      </w:pPr>
      <w:r w:rsidRPr="00D737F1">
        <w:rPr>
          <w:sz w:val="26"/>
          <w:szCs w:val="26"/>
        </w:rPr>
        <w:t>________________________________________</w:t>
      </w:r>
      <w:r w:rsidRPr="00D737F1">
        <w:rPr>
          <w:iCs/>
          <w:sz w:val="26"/>
          <w:szCs w:val="26"/>
        </w:rPr>
        <w:t xml:space="preserve"> не является офшорной</w:t>
      </w:r>
      <w:r w:rsidRPr="00826F49">
        <w:rPr>
          <w:iCs/>
        </w:rPr>
        <w:t xml:space="preserve"> </w:t>
      </w:r>
      <w:r>
        <w:rPr>
          <w:iCs/>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4A7AA9" w:rsidRPr="00D737F1" w:rsidRDefault="004A7AA9" w:rsidP="004A7AA9">
      <w:pPr>
        <w:jc w:val="both"/>
        <w:rPr>
          <w:iCs/>
          <w:sz w:val="26"/>
          <w:szCs w:val="26"/>
        </w:rPr>
      </w:pPr>
      <w:r w:rsidRPr="00D737F1">
        <w:rPr>
          <w:iCs/>
          <w:sz w:val="26"/>
          <w:szCs w:val="26"/>
        </w:rPr>
        <w:t>компанией.</w:t>
      </w:r>
    </w:p>
    <w:p w:rsidR="004A7AA9" w:rsidRDefault="004A7AA9" w:rsidP="004A7AA9">
      <w:pPr>
        <w:ind w:firstLine="709"/>
        <w:jc w:val="both"/>
        <w:rPr>
          <w:i/>
          <w:vertAlign w:val="superscript"/>
        </w:rPr>
      </w:pPr>
      <w:r w:rsidRPr="00826F49">
        <w:t>____________________________________________________</w:t>
      </w:r>
      <w:r w:rsidRPr="00826F49">
        <w:rPr>
          <w:iCs/>
        </w:rPr>
        <w:t xml:space="preserve"> </w:t>
      </w:r>
      <w:r w:rsidRPr="00D737F1">
        <w:rPr>
          <w:rStyle w:val="blk"/>
          <w:color w:val="000000"/>
          <w:sz w:val="26"/>
          <w:szCs w:val="26"/>
        </w:rPr>
        <w:t>юридическое лицо,</w:t>
      </w:r>
      <w:r>
        <w:rPr>
          <w:iCs/>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4A7AA9" w:rsidRPr="00D737F1" w:rsidRDefault="004A7AA9" w:rsidP="004A7AA9">
      <w:pPr>
        <w:jc w:val="both"/>
        <w:rPr>
          <w:iCs/>
          <w:sz w:val="26"/>
          <w:szCs w:val="26"/>
        </w:rPr>
      </w:pPr>
      <w:r w:rsidRPr="00D737F1">
        <w:rPr>
          <w:rStyle w:val="blk"/>
          <w:color w:val="000000"/>
          <w:sz w:val="26"/>
          <w:szCs w:val="26"/>
        </w:rPr>
        <w:t>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D737F1">
        <w:rPr>
          <w:sz w:val="26"/>
          <w:szCs w:val="26"/>
        </w:rPr>
        <w:t>статьей 19.28</w:t>
      </w:r>
      <w:r w:rsidRPr="00D737F1">
        <w:rPr>
          <w:rStyle w:val="blk"/>
          <w:color w:val="000000"/>
          <w:sz w:val="26"/>
          <w:szCs w:val="26"/>
        </w:rPr>
        <w:t> Кодекса Российской Федерации об административных правонарушениях</w:t>
      </w:r>
    </w:p>
    <w:p w:rsidR="004A7AA9" w:rsidRDefault="004A7AA9" w:rsidP="004A7AA9">
      <w:pPr>
        <w:pStyle w:val="ad"/>
        <w:shd w:val="clear" w:color="auto" w:fill="FFFFFF"/>
        <w:tabs>
          <w:tab w:val="left" w:pos="386"/>
          <w:tab w:val="left" w:pos="534"/>
          <w:tab w:val="left" w:pos="1402"/>
        </w:tabs>
        <w:ind w:left="38" w:firstLine="709"/>
        <w:jc w:val="both"/>
        <w:rPr>
          <w:i/>
          <w:vertAlign w:val="superscript"/>
        </w:rPr>
      </w:pPr>
      <w:r w:rsidRPr="00D737F1">
        <w:rPr>
          <w:sz w:val="26"/>
          <w:szCs w:val="26"/>
        </w:rPr>
        <w:t>Отсутствие у ______________________________________</w:t>
      </w:r>
      <w:r w:rsidRPr="00D737F1">
        <w:rPr>
          <w:iCs/>
          <w:sz w:val="26"/>
          <w:szCs w:val="26"/>
        </w:rPr>
        <w:t xml:space="preserve"> </w:t>
      </w:r>
      <w:r w:rsidRPr="00D737F1">
        <w:rPr>
          <w:rStyle w:val="blk"/>
          <w:color w:val="000000"/>
          <w:sz w:val="26"/>
          <w:szCs w:val="26"/>
        </w:rPr>
        <w:t>участника</w:t>
      </w:r>
      <w:r w:rsidRPr="006B1457">
        <w:rPr>
          <w:rStyle w:val="blk"/>
          <w:color w:val="000000"/>
        </w:rPr>
        <w:t xml:space="preserve">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4A7AA9" w:rsidRPr="00D737F1" w:rsidRDefault="004A7AA9" w:rsidP="004A7AA9">
      <w:pPr>
        <w:pStyle w:val="ad"/>
        <w:shd w:val="clear" w:color="auto" w:fill="FFFFFF"/>
        <w:tabs>
          <w:tab w:val="left" w:pos="386"/>
          <w:tab w:val="left" w:pos="534"/>
          <w:tab w:val="left" w:pos="1402"/>
        </w:tabs>
        <w:ind w:left="38"/>
        <w:jc w:val="both"/>
        <w:rPr>
          <w:rStyle w:val="blk"/>
          <w:color w:val="000000"/>
          <w:sz w:val="26"/>
          <w:szCs w:val="26"/>
        </w:rPr>
      </w:pPr>
      <w:r w:rsidRPr="00D737F1">
        <w:rPr>
          <w:rStyle w:val="blk"/>
          <w:color w:val="000000"/>
          <w:sz w:val="26"/>
          <w:szCs w:val="26"/>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D737F1">
          <w:rPr>
            <w:rStyle w:val="blk"/>
            <w:color w:val="000000"/>
            <w:sz w:val="26"/>
            <w:szCs w:val="26"/>
          </w:rPr>
          <w:t>статьями 289</w:t>
        </w:r>
      </w:hyperlink>
      <w:r w:rsidRPr="00D737F1">
        <w:rPr>
          <w:rStyle w:val="blk"/>
          <w:color w:val="000000"/>
          <w:sz w:val="26"/>
          <w:szCs w:val="26"/>
        </w:rPr>
        <w:t>, </w:t>
      </w:r>
      <w:hyperlink r:id="rId17" w:anchor="dst2054" w:history="1">
        <w:r w:rsidRPr="00D737F1">
          <w:rPr>
            <w:rStyle w:val="blk"/>
            <w:color w:val="000000"/>
            <w:sz w:val="26"/>
            <w:szCs w:val="26"/>
          </w:rPr>
          <w:t>290</w:t>
        </w:r>
      </w:hyperlink>
      <w:r w:rsidRPr="00D737F1">
        <w:rPr>
          <w:rStyle w:val="blk"/>
          <w:color w:val="000000"/>
          <w:sz w:val="26"/>
          <w:szCs w:val="26"/>
        </w:rPr>
        <w:t>, </w:t>
      </w:r>
      <w:hyperlink r:id="rId18" w:anchor="dst2072" w:history="1">
        <w:r w:rsidRPr="00D737F1">
          <w:rPr>
            <w:rStyle w:val="blk"/>
            <w:color w:val="000000"/>
            <w:sz w:val="26"/>
            <w:szCs w:val="26"/>
          </w:rPr>
          <w:t>291</w:t>
        </w:r>
      </w:hyperlink>
      <w:r w:rsidRPr="00D737F1">
        <w:rPr>
          <w:rStyle w:val="blk"/>
          <w:color w:val="000000"/>
          <w:sz w:val="26"/>
          <w:szCs w:val="26"/>
        </w:rPr>
        <w:t>, </w:t>
      </w:r>
      <w:hyperlink r:id="rId19" w:anchor="dst2086" w:history="1">
        <w:r w:rsidRPr="00D737F1">
          <w:rPr>
            <w:rStyle w:val="blk"/>
            <w:color w:val="000000"/>
            <w:sz w:val="26"/>
            <w:szCs w:val="26"/>
          </w:rPr>
          <w:t>291.1</w:t>
        </w:r>
      </w:hyperlink>
      <w:r w:rsidRPr="00D737F1">
        <w:rPr>
          <w:rStyle w:val="blk"/>
          <w:color w:val="000000"/>
          <w:sz w:val="26"/>
          <w:szCs w:val="26"/>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A7AA9" w:rsidRDefault="004A7AA9" w:rsidP="004A7AA9">
      <w:pPr>
        <w:ind w:firstLine="709"/>
        <w:jc w:val="both"/>
        <w:rPr>
          <w:i/>
          <w:vertAlign w:val="superscript"/>
        </w:rPr>
      </w:pPr>
      <w:r w:rsidRPr="00D737F1">
        <w:rPr>
          <w:color w:val="000000"/>
          <w:sz w:val="26"/>
          <w:szCs w:val="26"/>
          <w:shd w:val="clear" w:color="auto" w:fill="FFFFFF"/>
        </w:rPr>
        <w:t xml:space="preserve">Отсутствие между </w:t>
      </w:r>
      <w:r w:rsidRPr="00D737F1">
        <w:rPr>
          <w:sz w:val="26"/>
          <w:szCs w:val="26"/>
        </w:rPr>
        <w:t>_____________________________________</w:t>
      </w:r>
      <w:r w:rsidRPr="00D737F1">
        <w:rPr>
          <w:color w:val="000000"/>
          <w:sz w:val="26"/>
          <w:szCs w:val="26"/>
          <w:shd w:val="clear" w:color="auto" w:fill="FFFFFF"/>
        </w:rPr>
        <w:t>и Заказчиком</w:t>
      </w:r>
      <w:r w:rsidRPr="00D737F1">
        <w:rPr>
          <w:color w:val="000000"/>
          <w:sz w:val="26"/>
          <w:szCs w:val="26"/>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4A7AA9" w:rsidRPr="00D737F1" w:rsidRDefault="004A7AA9" w:rsidP="004A7AA9">
      <w:pPr>
        <w:pStyle w:val="ad"/>
        <w:shd w:val="clear" w:color="auto" w:fill="FFFFFF"/>
        <w:tabs>
          <w:tab w:val="left" w:pos="386"/>
          <w:tab w:val="left" w:pos="534"/>
          <w:tab w:val="left" w:pos="1402"/>
        </w:tabs>
        <w:ind w:left="38"/>
        <w:jc w:val="both"/>
        <w:rPr>
          <w:rStyle w:val="blk"/>
          <w:color w:val="000000"/>
          <w:sz w:val="26"/>
          <w:szCs w:val="26"/>
        </w:rPr>
      </w:pPr>
      <w:r w:rsidRPr="00D737F1">
        <w:rPr>
          <w:color w:val="000000"/>
          <w:sz w:val="26"/>
          <w:szCs w:val="26"/>
          <w:shd w:val="clear" w:color="auto" w:fill="FFFFFF"/>
        </w:rPr>
        <w:t>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A7AA9" w:rsidRPr="00C852B6" w:rsidRDefault="004A7AA9" w:rsidP="004A7AA9">
      <w:pPr>
        <w:ind w:left="709"/>
        <w:jc w:val="both"/>
        <w:rPr>
          <w:i/>
          <w:iCs/>
          <w:vertAlign w:val="superscript"/>
        </w:rPr>
      </w:pPr>
      <w:r w:rsidRPr="00D737F1">
        <w:rPr>
          <w:sz w:val="26"/>
          <w:szCs w:val="26"/>
        </w:rPr>
        <w:t>Сообщаем, что сведения _____________________________________________</w:t>
      </w:r>
      <w:r w:rsidRPr="00D737F1">
        <w:rPr>
          <w:sz w:val="26"/>
          <w:szCs w:val="26"/>
        </w:rPr>
        <w:br/>
      </w:r>
      <w:r>
        <w:rPr>
          <w:i/>
          <w:iCs/>
          <w:vertAlign w:val="superscript"/>
        </w:rPr>
        <w:t xml:space="preserve">                                                                                                               </w:t>
      </w:r>
      <w:r w:rsidRPr="00C852B6">
        <w:rPr>
          <w:i/>
          <w:iCs/>
          <w:vertAlign w:val="superscript"/>
        </w:rPr>
        <w:t>(наименование Участника закупки)</w:t>
      </w:r>
    </w:p>
    <w:p w:rsidR="004A7AA9" w:rsidRPr="00D737F1" w:rsidRDefault="004A7AA9" w:rsidP="004A7AA9">
      <w:pPr>
        <w:jc w:val="both"/>
        <w:rPr>
          <w:sz w:val="26"/>
          <w:szCs w:val="26"/>
        </w:rPr>
      </w:pPr>
      <w:r w:rsidRPr="00D737F1">
        <w:rPr>
          <w:sz w:val="26"/>
          <w:szCs w:val="26"/>
        </w:rPr>
        <w:t xml:space="preserve">отсутствуют в Реестре недобросовестных поставщиков, предусмотренном Федеральным законом от 18.07.2011 г. № 223-ФЗ и (или) Федеральным законом от </w:t>
      </w:r>
      <w:r w:rsidRPr="00D737F1">
        <w:rPr>
          <w:sz w:val="26"/>
          <w:szCs w:val="26"/>
        </w:rPr>
        <w:lastRenderedPageBreak/>
        <w:t>05.04.2013 г. №44-ФЗ, в иных действующих реестрах недобросовестных поставщиков.</w:t>
      </w:r>
    </w:p>
    <w:p w:rsidR="001A2E2B" w:rsidRPr="00D737F1" w:rsidRDefault="00201A57" w:rsidP="00F91738">
      <w:pPr>
        <w:autoSpaceDE w:val="0"/>
        <w:autoSpaceDN w:val="0"/>
        <w:adjustRightInd w:val="0"/>
        <w:ind w:firstLine="709"/>
        <w:jc w:val="both"/>
        <w:rPr>
          <w:sz w:val="26"/>
          <w:szCs w:val="26"/>
        </w:rPr>
      </w:pPr>
      <w:r w:rsidRPr="00D737F1">
        <w:rPr>
          <w:sz w:val="26"/>
          <w:szCs w:val="26"/>
        </w:rPr>
        <w:t xml:space="preserve">Настоящим гарантируем достоверность представленной в </w:t>
      </w:r>
      <w:r w:rsidR="00217C27" w:rsidRPr="00D737F1">
        <w:rPr>
          <w:sz w:val="26"/>
          <w:szCs w:val="26"/>
        </w:rPr>
        <w:t>нашем предложении</w:t>
      </w:r>
      <w:r w:rsidRPr="00D737F1">
        <w:rPr>
          <w:sz w:val="26"/>
          <w:szCs w:val="26"/>
        </w:rPr>
        <w:t xml:space="preserve"> информации и</w:t>
      </w:r>
      <w:r w:rsidR="00F91738" w:rsidRPr="00D737F1">
        <w:rPr>
          <w:sz w:val="26"/>
          <w:szCs w:val="26"/>
        </w:rPr>
        <w:t xml:space="preserve"> </w:t>
      </w:r>
      <w:r w:rsidRPr="00D737F1">
        <w:rPr>
          <w:sz w:val="26"/>
          <w:szCs w:val="26"/>
        </w:rPr>
        <w:t>подтверждаем право Заказчика запрашивать у нас, в уполномоченных органах власти и у</w:t>
      </w:r>
      <w:r w:rsidR="00F91738" w:rsidRPr="00D737F1">
        <w:rPr>
          <w:sz w:val="26"/>
          <w:szCs w:val="26"/>
        </w:rPr>
        <w:t xml:space="preserve"> </w:t>
      </w:r>
      <w:r w:rsidRPr="00D737F1">
        <w:rPr>
          <w:sz w:val="26"/>
          <w:szCs w:val="26"/>
        </w:rPr>
        <w:t>упомянутых в нашей заявке юридических и физических лиц информацию, уточняющую</w:t>
      </w:r>
      <w:r w:rsidR="00F91738" w:rsidRPr="00D737F1">
        <w:rPr>
          <w:sz w:val="26"/>
          <w:szCs w:val="26"/>
        </w:rPr>
        <w:t xml:space="preserve"> </w:t>
      </w:r>
      <w:r w:rsidR="00217C27" w:rsidRPr="00D737F1">
        <w:rPr>
          <w:sz w:val="26"/>
          <w:szCs w:val="26"/>
        </w:rPr>
        <w:t xml:space="preserve">представленные </w:t>
      </w:r>
      <w:r w:rsidRPr="00D737F1">
        <w:rPr>
          <w:sz w:val="26"/>
          <w:szCs w:val="26"/>
        </w:rPr>
        <w:t>сведения.</w:t>
      </w:r>
    </w:p>
    <w:p w:rsidR="00B95333" w:rsidRPr="00D737F1" w:rsidRDefault="00201A57" w:rsidP="00F91738">
      <w:pPr>
        <w:autoSpaceDE w:val="0"/>
        <w:autoSpaceDN w:val="0"/>
        <w:adjustRightInd w:val="0"/>
        <w:ind w:firstLine="709"/>
        <w:jc w:val="both"/>
        <w:rPr>
          <w:sz w:val="26"/>
          <w:szCs w:val="26"/>
        </w:rPr>
      </w:pPr>
      <w:r w:rsidRPr="00D737F1">
        <w:rPr>
          <w:sz w:val="26"/>
          <w:szCs w:val="26"/>
        </w:rPr>
        <w:t xml:space="preserve">В случае если мы будем признаны победителями в проведении запроса </w:t>
      </w:r>
      <w:r w:rsidR="007D04DC" w:rsidRPr="00D737F1">
        <w:rPr>
          <w:sz w:val="26"/>
          <w:szCs w:val="26"/>
        </w:rPr>
        <w:t>предложений</w:t>
      </w:r>
      <w:r w:rsidRPr="00D737F1">
        <w:rPr>
          <w:sz w:val="26"/>
          <w:szCs w:val="26"/>
        </w:rPr>
        <w:t>, мы</w:t>
      </w:r>
      <w:r w:rsidR="00F91738" w:rsidRPr="00D737F1">
        <w:rPr>
          <w:sz w:val="26"/>
          <w:szCs w:val="26"/>
        </w:rPr>
        <w:t xml:space="preserve"> </w:t>
      </w:r>
      <w:r w:rsidRPr="00D737F1">
        <w:rPr>
          <w:sz w:val="26"/>
          <w:szCs w:val="26"/>
        </w:rPr>
        <w:t>берем на себя обязательств</w:t>
      </w:r>
      <w:r w:rsidR="00B7769A" w:rsidRPr="00D737F1">
        <w:rPr>
          <w:sz w:val="26"/>
          <w:szCs w:val="26"/>
        </w:rPr>
        <w:t>о</w:t>
      </w:r>
      <w:r w:rsidRPr="00D737F1">
        <w:rPr>
          <w:sz w:val="26"/>
          <w:szCs w:val="26"/>
        </w:rPr>
        <w:t xml:space="preserve"> подписать договор с Заказчиком по форме, </w:t>
      </w:r>
      <w:r w:rsidR="00B7769A" w:rsidRPr="00D737F1">
        <w:rPr>
          <w:sz w:val="26"/>
          <w:szCs w:val="26"/>
        </w:rPr>
        <w:t>представленно</w:t>
      </w:r>
      <w:r w:rsidR="007D04DC" w:rsidRPr="00D737F1">
        <w:rPr>
          <w:sz w:val="26"/>
          <w:szCs w:val="26"/>
        </w:rPr>
        <w:t>й</w:t>
      </w:r>
      <w:r w:rsidR="00B7769A" w:rsidRPr="00D737F1">
        <w:rPr>
          <w:sz w:val="26"/>
          <w:szCs w:val="26"/>
        </w:rPr>
        <w:t xml:space="preserve"> в документации о проведении запроса </w:t>
      </w:r>
      <w:r w:rsidR="007D04DC" w:rsidRPr="00D737F1">
        <w:rPr>
          <w:sz w:val="26"/>
          <w:szCs w:val="26"/>
        </w:rPr>
        <w:t>предложений</w:t>
      </w:r>
      <w:r w:rsidR="00B7769A" w:rsidRPr="00D737F1">
        <w:rPr>
          <w:sz w:val="26"/>
          <w:szCs w:val="26"/>
        </w:rPr>
        <w:t>,</w:t>
      </w:r>
      <w:r w:rsidR="00F91738" w:rsidRPr="00D737F1">
        <w:rPr>
          <w:sz w:val="26"/>
          <w:szCs w:val="26"/>
        </w:rPr>
        <w:t xml:space="preserve"> </w:t>
      </w:r>
      <w:r w:rsidR="00B7769A" w:rsidRPr="00D737F1">
        <w:rPr>
          <w:sz w:val="26"/>
          <w:szCs w:val="26"/>
        </w:rPr>
        <w:t xml:space="preserve">по </w:t>
      </w:r>
      <w:r w:rsidR="007D04DC" w:rsidRPr="00D737F1">
        <w:rPr>
          <w:sz w:val="26"/>
          <w:szCs w:val="26"/>
        </w:rPr>
        <w:t xml:space="preserve">цене и на условиях, </w:t>
      </w:r>
      <w:r w:rsidR="00B7769A" w:rsidRPr="00D737F1">
        <w:rPr>
          <w:sz w:val="26"/>
          <w:szCs w:val="26"/>
        </w:rPr>
        <w:t>предложенн</w:t>
      </w:r>
      <w:r w:rsidR="007D04DC" w:rsidRPr="00D737F1">
        <w:rPr>
          <w:sz w:val="26"/>
          <w:szCs w:val="26"/>
        </w:rPr>
        <w:t>ых</w:t>
      </w:r>
      <w:r w:rsidR="00F91738" w:rsidRPr="00D737F1">
        <w:rPr>
          <w:sz w:val="26"/>
          <w:szCs w:val="26"/>
        </w:rPr>
        <w:t xml:space="preserve"> </w:t>
      </w:r>
      <w:r w:rsidRPr="00D737F1">
        <w:rPr>
          <w:sz w:val="26"/>
          <w:szCs w:val="26"/>
        </w:rPr>
        <w:t xml:space="preserve">нами </w:t>
      </w:r>
      <w:r w:rsidR="007D04DC" w:rsidRPr="00D737F1">
        <w:rPr>
          <w:sz w:val="26"/>
          <w:szCs w:val="26"/>
        </w:rPr>
        <w:t>в</w:t>
      </w:r>
      <w:r w:rsidR="00F91738" w:rsidRPr="00D737F1">
        <w:rPr>
          <w:sz w:val="26"/>
          <w:szCs w:val="26"/>
        </w:rPr>
        <w:t xml:space="preserve"> </w:t>
      </w:r>
      <w:r w:rsidR="007D04DC" w:rsidRPr="00D737F1">
        <w:rPr>
          <w:sz w:val="26"/>
          <w:szCs w:val="26"/>
        </w:rPr>
        <w:t xml:space="preserve">настоящей </w:t>
      </w:r>
      <w:r w:rsidRPr="00D737F1">
        <w:rPr>
          <w:sz w:val="26"/>
          <w:szCs w:val="26"/>
        </w:rPr>
        <w:t>заявке</w:t>
      </w:r>
      <w:r w:rsidR="00E85EA0" w:rsidRPr="00D737F1">
        <w:rPr>
          <w:sz w:val="26"/>
          <w:szCs w:val="26"/>
        </w:rPr>
        <w:t xml:space="preserve"> и представить обеспечение Договора</w:t>
      </w:r>
      <w:r w:rsidRPr="00D737F1">
        <w:rPr>
          <w:sz w:val="26"/>
          <w:szCs w:val="26"/>
        </w:rPr>
        <w:t xml:space="preserve">, не </w:t>
      </w:r>
      <w:r w:rsidR="00B95333" w:rsidRPr="00D737F1">
        <w:rPr>
          <w:sz w:val="26"/>
          <w:szCs w:val="26"/>
        </w:rPr>
        <w:t>позднее 5</w:t>
      </w:r>
      <w:r w:rsidRPr="00D737F1">
        <w:rPr>
          <w:sz w:val="26"/>
          <w:szCs w:val="26"/>
        </w:rPr>
        <w:t xml:space="preserve"> рабочих дн</w:t>
      </w:r>
      <w:r w:rsidR="00B95333" w:rsidRPr="00D737F1">
        <w:rPr>
          <w:sz w:val="26"/>
          <w:szCs w:val="26"/>
        </w:rPr>
        <w:t>ей после</w:t>
      </w:r>
      <w:r w:rsidRPr="00D737F1">
        <w:rPr>
          <w:sz w:val="26"/>
          <w:szCs w:val="26"/>
        </w:rPr>
        <w:t xml:space="preserve"> дня размещения </w:t>
      </w:r>
      <w:r w:rsidR="00B7769A" w:rsidRPr="00D737F1">
        <w:rPr>
          <w:sz w:val="26"/>
          <w:szCs w:val="26"/>
        </w:rPr>
        <w:t>в единой информационной системе</w:t>
      </w:r>
      <w:r w:rsidRPr="00D737F1">
        <w:rPr>
          <w:sz w:val="26"/>
          <w:szCs w:val="26"/>
        </w:rPr>
        <w:t xml:space="preserve"> протокола </w:t>
      </w:r>
      <w:r w:rsidR="007D04DC" w:rsidRPr="00D737F1">
        <w:rPr>
          <w:sz w:val="26"/>
          <w:szCs w:val="26"/>
        </w:rPr>
        <w:t>проведения запроса предложений</w:t>
      </w:r>
      <w:r w:rsidR="00834CFF" w:rsidRPr="00D737F1">
        <w:rPr>
          <w:sz w:val="26"/>
          <w:szCs w:val="26"/>
        </w:rPr>
        <w:t>.</w:t>
      </w:r>
    </w:p>
    <w:p w:rsidR="00217C27" w:rsidRPr="00D737F1" w:rsidRDefault="00201A57" w:rsidP="00F91738">
      <w:pPr>
        <w:autoSpaceDE w:val="0"/>
        <w:autoSpaceDN w:val="0"/>
        <w:adjustRightInd w:val="0"/>
        <w:ind w:firstLine="709"/>
        <w:jc w:val="both"/>
        <w:rPr>
          <w:sz w:val="26"/>
          <w:szCs w:val="26"/>
        </w:rPr>
      </w:pPr>
      <w:r w:rsidRPr="00D737F1">
        <w:rPr>
          <w:sz w:val="26"/>
          <w:szCs w:val="26"/>
        </w:rPr>
        <w:t>В случае если представленной нами заявке будет присвоен второй номер,</w:t>
      </w:r>
      <w:r w:rsidR="00F91738" w:rsidRPr="00D737F1">
        <w:rPr>
          <w:sz w:val="26"/>
          <w:szCs w:val="26"/>
        </w:rPr>
        <w:t xml:space="preserve"> </w:t>
      </w:r>
      <w:r w:rsidRPr="00D737F1">
        <w:rPr>
          <w:sz w:val="26"/>
          <w:szCs w:val="26"/>
        </w:rPr>
        <w:t xml:space="preserve">а победитель в проведении запроса </w:t>
      </w:r>
      <w:r w:rsidR="007D04DC" w:rsidRPr="00D737F1">
        <w:rPr>
          <w:sz w:val="26"/>
          <w:szCs w:val="26"/>
        </w:rPr>
        <w:t>предложений</w:t>
      </w:r>
      <w:r w:rsidRPr="00D737F1">
        <w:rPr>
          <w:sz w:val="26"/>
          <w:szCs w:val="26"/>
        </w:rPr>
        <w:t xml:space="preserve"> будет признан уклонившимся </w:t>
      </w:r>
      <w:r w:rsidR="00351BEA" w:rsidRPr="00D737F1">
        <w:rPr>
          <w:sz w:val="26"/>
          <w:szCs w:val="26"/>
        </w:rPr>
        <w:t xml:space="preserve">или откажется </w:t>
      </w:r>
      <w:r w:rsidRPr="00D737F1">
        <w:rPr>
          <w:sz w:val="26"/>
          <w:szCs w:val="26"/>
        </w:rPr>
        <w:t>от заключения</w:t>
      </w:r>
      <w:r w:rsidR="002B61A8" w:rsidRPr="00D737F1">
        <w:rPr>
          <w:sz w:val="26"/>
          <w:szCs w:val="26"/>
        </w:rPr>
        <w:t xml:space="preserve"> </w:t>
      </w:r>
      <w:r w:rsidRPr="00D737F1">
        <w:rPr>
          <w:sz w:val="26"/>
          <w:szCs w:val="26"/>
        </w:rPr>
        <w:t>договора с Заказчиком, мы обязуемся подписать договор по форме</w:t>
      </w:r>
      <w:r w:rsidR="00B7769A" w:rsidRPr="00D737F1">
        <w:rPr>
          <w:sz w:val="26"/>
          <w:szCs w:val="26"/>
        </w:rPr>
        <w:t>, представленно</w:t>
      </w:r>
      <w:r w:rsidR="007D04DC" w:rsidRPr="00D737F1">
        <w:rPr>
          <w:sz w:val="26"/>
          <w:szCs w:val="26"/>
        </w:rPr>
        <w:t>й</w:t>
      </w:r>
      <w:r w:rsidR="00B7769A" w:rsidRPr="00D737F1">
        <w:rPr>
          <w:sz w:val="26"/>
          <w:szCs w:val="26"/>
        </w:rPr>
        <w:t xml:space="preserve"> в документации о проведении запроса </w:t>
      </w:r>
      <w:r w:rsidR="007D04DC" w:rsidRPr="00D737F1">
        <w:rPr>
          <w:sz w:val="26"/>
          <w:szCs w:val="26"/>
        </w:rPr>
        <w:t>предложений</w:t>
      </w:r>
      <w:r w:rsidR="00B7769A" w:rsidRPr="00D737F1">
        <w:rPr>
          <w:sz w:val="26"/>
          <w:szCs w:val="26"/>
        </w:rPr>
        <w:t>,</w:t>
      </w:r>
      <w:r w:rsidR="00F91738" w:rsidRPr="00D737F1">
        <w:rPr>
          <w:sz w:val="26"/>
          <w:szCs w:val="26"/>
        </w:rPr>
        <w:t xml:space="preserve"> </w:t>
      </w:r>
      <w:r w:rsidR="00B7769A" w:rsidRPr="00D737F1">
        <w:rPr>
          <w:sz w:val="26"/>
          <w:szCs w:val="26"/>
        </w:rPr>
        <w:t xml:space="preserve">по </w:t>
      </w:r>
      <w:r w:rsidR="007D04DC" w:rsidRPr="00D737F1">
        <w:rPr>
          <w:sz w:val="26"/>
          <w:szCs w:val="26"/>
        </w:rPr>
        <w:t xml:space="preserve">цене и на условиях, предложенных нами в настоящей </w:t>
      </w:r>
      <w:r w:rsidR="00B7769A" w:rsidRPr="00D737F1">
        <w:rPr>
          <w:sz w:val="26"/>
          <w:szCs w:val="26"/>
        </w:rPr>
        <w:t>заявке</w:t>
      </w:r>
      <w:r w:rsidR="0089504F" w:rsidRPr="00D737F1">
        <w:rPr>
          <w:sz w:val="26"/>
          <w:szCs w:val="26"/>
        </w:rPr>
        <w:t>,</w:t>
      </w:r>
      <w:r w:rsidR="00F91738" w:rsidRPr="00D737F1">
        <w:rPr>
          <w:sz w:val="26"/>
          <w:szCs w:val="26"/>
        </w:rPr>
        <w:t xml:space="preserve"> </w:t>
      </w:r>
      <w:r w:rsidR="00E85EA0" w:rsidRPr="00D737F1">
        <w:rPr>
          <w:sz w:val="26"/>
          <w:szCs w:val="26"/>
        </w:rPr>
        <w:t>и представить обеспечение Договора</w:t>
      </w:r>
      <w:r w:rsidR="00B7769A" w:rsidRPr="00D737F1">
        <w:rPr>
          <w:sz w:val="26"/>
          <w:szCs w:val="26"/>
        </w:rPr>
        <w:t>, не позднее 5 рабочих дней после дня размещения</w:t>
      </w:r>
      <w:r w:rsidR="00F91738" w:rsidRPr="00D737F1">
        <w:rPr>
          <w:sz w:val="26"/>
          <w:szCs w:val="26"/>
        </w:rPr>
        <w:t xml:space="preserve"> </w:t>
      </w:r>
      <w:r w:rsidR="00B7769A" w:rsidRPr="00D737F1">
        <w:rPr>
          <w:sz w:val="26"/>
          <w:szCs w:val="26"/>
        </w:rPr>
        <w:t>в единой информационной системе</w:t>
      </w:r>
      <w:r w:rsidR="002B61A8" w:rsidRPr="00D737F1">
        <w:rPr>
          <w:sz w:val="26"/>
          <w:szCs w:val="26"/>
        </w:rPr>
        <w:t xml:space="preserve"> </w:t>
      </w:r>
      <w:r w:rsidR="00B7769A" w:rsidRPr="00D737F1">
        <w:rPr>
          <w:sz w:val="26"/>
          <w:szCs w:val="26"/>
        </w:rPr>
        <w:t>соответствующего протокола</w:t>
      </w:r>
      <w:r w:rsidR="00834CFF" w:rsidRPr="00D737F1">
        <w:rPr>
          <w:sz w:val="26"/>
          <w:szCs w:val="26"/>
        </w:rPr>
        <w:t>.</w:t>
      </w:r>
    </w:p>
    <w:p w:rsidR="003A36C8" w:rsidRPr="00D737F1" w:rsidRDefault="00201A57" w:rsidP="00F91738">
      <w:pPr>
        <w:autoSpaceDE w:val="0"/>
        <w:autoSpaceDN w:val="0"/>
        <w:adjustRightInd w:val="0"/>
        <w:ind w:firstLine="709"/>
        <w:jc w:val="both"/>
        <w:rPr>
          <w:sz w:val="26"/>
          <w:szCs w:val="26"/>
        </w:rPr>
      </w:pPr>
      <w:r w:rsidRPr="00D737F1">
        <w:rPr>
          <w:sz w:val="26"/>
          <w:szCs w:val="26"/>
        </w:rPr>
        <w:t xml:space="preserve">В случае признания нас единственным участником </w:t>
      </w:r>
      <w:r w:rsidR="00B95333" w:rsidRPr="00D737F1">
        <w:rPr>
          <w:sz w:val="26"/>
          <w:szCs w:val="26"/>
        </w:rPr>
        <w:t>закупки</w:t>
      </w:r>
      <w:r w:rsidRPr="00D737F1">
        <w:rPr>
          <w:sz w:val="26"/>
          <w:szCs w:val="26"/>
        </w:rPr>
        <w:t>, с которым</w:t>
      </w:r>
      <w:r w:rsidR="00F91738" w:rsidRPr="00D737F1">
        <w:rPr>
          <w:sz w:val="26"/>
          <w:szCs w:val="26"/>
        </w:rPr>
        <w:t xml:space="preserve"> </w:t>
      </w:r>
      <w:r w:rsidRPr="00D737F1">
        <w:rPr>
          <w:sz w:val="26"/>
          <w:szCs w:val="26"/>
        </w:rPr>
        <w:t>Заказчик будет заключать договор, мы берем на себя обязательства подписать договор по</w:t>
      </w:r>
      <w:r w:rsidR="00F91738" w:rsidRPr="00D737F1">
        <w:rPr>
          <w:sz w:val="26"/>
          <w:szCs w:val="26"/>
        </w:rPr>
        <w:t xml:space="preserve"> </w:t>
      </w:r>
      <w:r w:rsidRPr="00D737F1">
        <w:rPr>
          <w:sz w:val="26"/>
          <w:szCs w:val="26"/>
        </w:rPr>
        <w:t>форме</w:t>
      </w:r>
      <w:r w:rsidR="003A36C8" w:rsidRPr="00D737F1">
        <w:rPr>
          <w:sz w:val="26"/>
          <w:szCs w:val="26"/>
        </w:rPr>
        <w:t>, представленно</w:t>
      </w:r>
      <w:r w:rsidR="007D04DC" w:rsidRPr="00D737F1">
        <w:rPr>
          <w:sz w:val="26"/>
          <w:szCs w:val="26"/>
        </w:rPr>
        <w:t>й</w:t>
      </w:r>
      <w:r w:rsidR="003A36C8" w:rsidRPr="00D737F1">
        <w:rPr>
          <w:sz w:val="26"/>
          <w:szCs w:val="26"/>
        </w:rPr>
        <w:t xml:space="preserve"> в документации о проведении запроса </w:t>
      </w:r>
      <w:r w:rsidR="007D04DC" w:rsidRPr="00D737F1">
        <w:rPr>
          <w:sz w:val="26"/>
          <w:szCs w:val="26"/>
        </w:rPr>
        <w:t>предложений</w:t>
      </w:r>
      <w:r w:rsidR="003A36C8" w:rsidRPr="00D737F1">
        <w:rPr>
          <w:sz w:val="26"/>
          <w:szCs w:val="26"/>
        </w:rPr>
        <w:t>,</w:t>
      </w:r>
      <w:r w:rsidR="00F91738" w:rsidRPr="00D737F1">
        <w:rPr>
          <w:sz w:val="26"/>
          <w:szCs w:val="26"/>
        </w:rPr>
        <w:t xml:space="preserve"> </w:t>
      </w:r>
      <w:r w:rsidR="003A36C8" w:rsidRPr="00D737F1">
        <w:rPr>
          <w:sz w:val="26"/>
          <w:szCs w:val="26"/>
        </w:rPr>
        <w:t xml:space="preserve">по </w:t>
      </w:r>
      <w:r w:rsidR="007D04DC" w:rsidRPr="00D737F1">
        <w:rPr>
          <w:sz w:val="26"/>
          <w:szCs w:val="26"/>
        </w:rPr>
        <w:t>цене и на условиях, предложенных</w:t>
      </w:r>
      <w:r w:rsidR="00F91738" w:rsidRPr="00D737F1">
        <w:rPr>
          <w:sz w:val="26"/>
          <w:szCs w:val="26"/>
        </w:rPr>
        <w:t xml:space="preserve"> </w:t>
      </w:r>
      <w:r w:rsidR="003A36C8" w:rsidRPr="00D737F1">
        <w:rPr>
          <w:sz w:val="26"/>
          <w:szCs w:val="26"/>
        </w:rPr>
        <w:t xml:space="preserve">нами в </w:t>
      </w:r>
      <w:r w:rsidR="007D04DC" w:rsidRPr="00D737F1">
        <w:rPr>
          <w:sz w:val="26"/>
          <w:szCs w:val="26"/>
        </w:rPr>
        <w:t xml:space="preserve">настоящей </w:t>
      </w:r>
      <w:r w:rsidR="003A36C8" w:rsidRPr="00D737F1">
        <w:rPr>
          <w:sz w:val="26"/>
          <w:szCs w:val="26"/>
        </w:rPr>
        <w:t>заявке</w:t>
      </w:r>
      <w:r w:rsidR="0089504F" w:rsidRPr="00D737F1">
        <w:rPr>
          <w:sz w:val="26"/>
          <w:szCs w:val="26"/>
        </w:rPr>
        <w:t>,</w:t>
      </w:r>
      <w:r w:rsidR="00F91738" w:rsidRPr="00D737F1">
        <w:rPr>
          <w:sz w:val="26"/>
          <w:szCs w:val="26"/>
        </w:rPr>
        <w:t xml:space="preserve"> </w:t>
      </w:r>
      <w:r w:rsidR="00E85EA0" w:rsidRPr="00D737F1">
        <w:rPr>
          <w:sz w:val="26"/>
          <w:szCs w:val="26"/>
        </w:rPr>
        <w:t>и представить обеспечение Договора</w:t>
      </w:r>
      <w:r w:rsidR="003A36C8" w:rsidRPr="00D737F1">
        <w:rPr>
          <w:sz w:val="26"/>
          <w:szCs w:val="26"/>
        </w:rPr>
        <w:t xml:space="preserve">, не позднее 5 рабочих дней после дня размещения в единой информационной системе протокола </w:t>
      </w:r>
      <w:r w:rsidR="007D04DC" w:rsidRPr="00D737F1">
        <w:rPr>
          <w:sz w:val="26"/>
          <w:szCs w:val="26"/>
        </w:rPr>
        <w:t xml:space="preserve">проведения запроса </w:t>
      </w:r>
      <w:r w:rsidR="00217C27" w:rsidRPr="00D737F1">
        <w:rPr>
          <w:sz w:val="26"/>
          <w:szCs w:val="26"/>
        </w:rPr>
        <w:t>предложений</w:t>
      </w:r>
      <w:r w:rsidR="003A36C8" w:rsidRPr="00D737F1">
        <w:rPr>
          <w:sz w:val="26"/>
          <w:szCs w:val="26"/>
        </w:rPr>
        <w:t>.</w:t>
      </w:r>
    </w:p>
    <w:p w:rsidR="00201A57" w:rsidRPr="00D737F1" w:rsidRDefault="00201A57" w:rsidP="00F91738">
      <w:pPr>
        <w:autoSpaceDE w:val="0"/>
        <w:autoSpaceDN w:val="0"/>
        <w:adjustRightInd w:val="0"/>
        <w:ind w:firstLine="709"/>
        <w:jc w:val="both"/>
        <w:rPr>
          <w:sz w:val="26"/>
          <w:szCs w:val="26"/>
        </w:rPr>
      </w:pPr>
      <w:r w:rsidRPr="00D737F1">
        <w:rPr>
          <w:sz w:val="26"/>
          <w:szCs w:val="26"/>
        </w:rPr>
        <w:t>Данная заявка представлена с пониманием того, что:</w:t>
      </w:r>
    </w:p>
    <w:p w:rsidR="00201A57" w:rsidRPr="00D737F1" w:rsidRDefault="00201A57" w:rsidP="00F91738">
      <w:pPr>
        <w:autoSpaceDE w:val="0"/>
        <w:autoSpaceDN w:val="0"/>
        <w:adjustRightInd w:val="0"/>
        <w:jc w:val="both"/>
        <w:rPr>
          <w:sz w:val="26"/>
          <w:szCs w:val="26"/>
        </w:rPr>
      </w:pPr>
      <w:r w:rsidRPr="00D737F1">
        <w:rPr>
          <w:sz w:val="26"/>
          <w:szCs w:val="26"/>
        </w:rPr>
        <w:t xml:space="preserve">- </w:t>
      </w:r>
      <w:r w:rsidR="00047816" w:rsidRPr="00D737F1">
        <w:rPr>
          <w:sz w:val="26"/>
          <w:szCs w:val="26"/>
        </w:rPr>
        <w:t>Организатор</w:t>
      </w:r>
      <w:r w:rsidRPr="00D737F1">
        <w:rPr>
          <w:sz w:val="26"/>
          <w:szCs w:val="26"/>
        </w:rPr>
        <w:t xml:space="preserve"> оставляет за собой право отклонить или принять </w:t>
      </w:r>
      <w:r w:rsidR="00217C27" w:rsidRPr="00D737F1">
        <w:rPr>
          <w:sz w:val="26"/>
          <w:szCs w:val="26"/>
        </w:rPr>
        <w:t xml:space="preserve">настоящее </w:t>
      </w:r>
      <w:r w:rsidR="00BF2609" w:rsidRPr="00D737F1">
        <w:rPr>
          <w:sz w:val="26"/>
          <w:szCs w:val="26"/>
        </w:rPr>
        <w:t>предложение, отклонить</w:t>
      </w:r>
      <w:r w:rsidRPr="00D737F1">
        <w:rPr>
          <w:sz w:val="26"/>
          <w:szCs w:val="26"/>
        </w:rPr>
        <w:t xml:space="preserve"> все </w:t>
      </w:r>
      <w:r w:rsidR="00217C27" w:rsidRPr="00D737F1">
        <w:rPr>
          <w:sz w:val="26"/>
          <w:szCs w:val="26"/>
        </w:rPr>
        <w:t>предложения</w:t>
      </w:r>
      <w:r w:rsidRPr="00D737F1">
        <w:rPr>
          <w:sz w:val="26"/>
          <w:szCs w:val="26"/>
        </w:rPr>
        <w:t>;</w:t>
      </w:r>
    </w:p>
    <w:p w:rsidR="00B95333" w:rsidRPr="00D737F1" w:rsidRDefault="00B95333" w:rsidP="00F91738">
      <w:pPr>
        <w:autoSpaceDE w:val="0"/>
        <w:autoSpaceDN w:val="0"/>
        <w:adjustRightInd w:val="0"/>
        <w:jc w:val="both"/>
        <w:rPr>
          <w:sz w:val="26"/>
          <w:szCs w:val="26"/>
        </w:rPr>
      </w:pPr>
      <w:r w:rsidRPr="00D737F1">
        <w:rPr>
          <w:sz w:val="26"/>
          <w:szCs w:val="26"/>
        </w:rPr>
        <w:t xml:space="preserve">- Организатор оставляет за собой право отказаться от проведения запроса </w:t>
      </w:r>
      <w:r w:rsidR="007D04DC" w:rsidRPr="00D737F1">
        <w:rPr>
          <w:sz w:val="26"/>
          <w:szCs w:val="26"/>
        </w:rPr>
        <w:t>предложений</w:t>
      </w:r>
      <w:r w:rsidRPr="00D737F1">
        <w:rPr>
          <w:sz w:val="26"/>
          <w:szCs w:val="26"/>
        </w:rPr>
        <w:t xml:space="preserve"> в любое время до подписания договора по результатам проведения запроса </w:t>
      </w:r>
      <w:r w:rsidR="007D04DC" w:rsidRPr="00D737F1">
        <w:rPr>
          <w:sz w:val="26"/>
          <w:szCs w:val="26"/>
        </w:rPr>
        <w:t>предложений</w:t>
      </w:r>
      <w:r w:rsidRPr="00D737F1">
        <w:rPr>
          <w:sz w:val="26"/>
          <w:szCs w:val="26"/>
        </w:rPr>
        <w:t>.</w:t>
      </w:r>
    </w:p>
    <w:p w:rsidR="00507DE3" w:rsidRPr="00D737F1" w:rsidRDefault="00507DE3" w:rsidP="00F91738">
      <w:pPr>
        <w:autoSpaceDE w:val="0"/>
        <w:autoSpaceDN w:val="0"/>
        <w:adjustRightInd w:val="0"/>
        <w:ind w:firstLine="709"/>
        <w:jc w:val="both"/>
        <w:rPr>
          <w:sz w:val="26"/>
          <w:szCs w:val="26"/>
        </w:rPr>
      </w:pPr>
      <w:r w:rsidRPr="00D737F1">
        <w:rPr>
          <w:sz w:val="26"/>
          <w:szCs w:val="26"/>
        </w:rPr>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r w:rsidR="007D04DC" w:rsidRPr="00D737F1">
        <w:rPr>
          <w:sz w:val="26"/>
          <w:szCs w:val="26"/>
        </w:rPr>
        <w:t>:</w:t>
      </w:r>
    </w:p>
    <w:p w:rsidR="00507DE3" w:rsidRPr="00D737F1" w:rsidRDefault="00507DE3" w:rsidP="00F91738">
      <w:pPr>
        <w:autoSpaceDE w:val="0"/>
        <w:autoSpaceDN w:val="0"/>
        <w:adjustRightInd w:val="0"/>
        <w:jc w:val="both"/>
        <w:rPr>
          <w:sz w:val="26"/>
          <w:szCs w:val="26"/>
        </w:rPr>
      </w:pPr>
      <w:r w:rsidRPr="00D737F1">
        <w:rPr>
          <w:sz w:val="26"/>
          <w:szCs w:val="26"/>
        </w:rPr>
        <w:t>__________________________________________________________________</w:t>
      </w:r>
    </w:p>
    <w:p w:rsidR="007D04DC" w:rsidRPr="00D737F1" w:rsidRDefault="007D04DC" w:rsidP="00F91738">
      <w:pPr>
        <w:autoSpaceDE w:val="0"/>
        <w:autoSpaceDN w:val="0"/>
        <w:adjustRightInd w:val="0"/>
        <w:jc w:val="both"/>
        <w:rPr>
          <w:sz w:val="26"/>
          <w:szCs w:val="26"/>
        </w:rPr>
      </w:pPr>
    </w:p>
    <w:p w:rsidR="00507DE3" w:rsidRPr="00D737F1" w:rsidRDefault="00507DE3" w:rsidP="00F91738">
      <w:pPr>
        <w:autoSpaceDE w:val="0"/>
        <w:autoSpaceDN w:val="0"/>
        <w:adjustRightInd w:val="0"/>
        <w:jc w:val="both"/>
        <w:rPr>
          <w:sz w:val="26"/>
          <w:szCs w:val="26"/>
        </w:rPr>
      </w:pPr>
      <w:r w:rsidRPr="00D737F1">
        <w:rPr>
          <w:sz w:val="26"/>
          <w:szCs w:val="26"/>
        </w:rPr>
        <w:t>Телефон: ________; Факс: __________;  Адрес эл. почты: _______________</w:t>
      </w:r>
    </w:p>
    <w:p w:rsidR="00507DE3" w:rsidRPr="00D737F1" w:rsidRDefault="00507DE3" w:rsidP="00F91738">
      <w:pPr>
        <w:autoSpaceDE w:val="0"/>
        <w:autoSpaceDN w:val="0"/>
        <w:adjustRightInd w:val="0"/>
        <w:jc w:val="both"/>
        <w:rPr>
          <w:sz w:val="26"/>
          <w:szCs w:val="26"/>
        </w:rPr>
      </w:pPr>
    </w:p>
    <w:p w:rsidR="00201A57" w:rsidRPr="00D737F1" w:rsidRDefault="00201A57" w:rsidP="00F91738">
      <w:pPr>
        <w:autoSpaceDE w:val="0"/>
        <w:autoSpaceDN w:val="0"/>
        <w:adjustRightInd w:val="0"/>
        <w:jc w:val="both"/>
        <w:rPr>
          <w:sz w:val="26"/>
          <w:szCs w:val="26"/>
        </w:rPr>
      </w:pPr>
      <w:r w:rsidRPr="00D737F1">
        <w:rPr>
          <w:sz w:val="26"/>
          <w:szCs w:val="26"/>
        </w:rPr>
        <w:t xml:space="preserve">Все сведения о запросе </w:t>
      </w:r>
      <w:r w:rsidR="007D04DC" w:rsidRPr="00D737F1">
        <w:rPr>
          <w:sz w:val="26"/>
          <w:szCs w:val="26"/>
        </w:rPr>
        <w:t>предложений</w:t>
      </w:r>
      <w:r w:rsidRPr="00D737F1">
        <w:rPr>
          <w:sz w:val="26"/>
          <w:szCs w:val="26"/>
        </w:rPr>
        <w:t xml:space="preserve"> просим сообщать уполномоченному лицу.</w:t>
      </w:r>
    </w:p>
    <w:p w:rsidR="00047816" w:rsidRPr="00D737F1" w:rsidRDefault="00047816" w:rsidP="00F91738">
      <w:pPr>
        <w:autoSpaceDE w:val="0"/>
        <w:autoSpaceDN w:val="0"/>
        <w:adjustRightInd w:val="0"/>
        <w:jc w:val="both"/>
        <w:rPr>
          <w:sz w:val="26"/>
          <w:szCs w:val="26"/>
        </w:rPr>
      </w:pPr>
    </w:p>
    <w:p w:rsidR="00201A57" w:rsidRPr="00D737F1" w:rsidRDefault="00201A57" w:rsidP="00F91738">
      <w:pPr>
        <w:autoSpaceDE w:val="0"/>
        <w:autoSpaceDN w:val="0"/>
        <w:adjustRightInd w:val="0"/>
        <w:jc w:val="both"/>
        <w:rPr>
          <w:sz w:val="26"/>
          <w:szCs w:val="26"/>
        </w:rPr>
      </w:pPr>
      <w:r w:rsidRPr="00D737F1">
        <w:rPr>
          <w:sz w:val="26"/>
          <w:szCs w:val="26"/>
        </w:rPr>
        <w:t>Корреспонденцию в наш адрес просим направлять по адресу:</w:t>
      </w:r>
    </w:p>
    <w:p w:rsidR="00201A57" w:rsidRPr="00D737F1" w:rsidRDefault="00201A57" w:rsidP="00F91738">
      <w:pPr>
        <w:autoSpaceDE w:val="0"/>
        <w:autoSpaceDN w:val="0"/>
        <w:adjustRightInd w:val="0"/>
        <w:jc w:val="both"/>
        <w:rPr>
          <w:sz w:val="26"/>
          <w:szCs w:val="26"/>
        </w:rPr>
      </w:pPr>
      <w:r w:rsidRPr="00D737F1">
        <w:rPr>
          <w:sz w:val="26"/>
          <w:szCs w:val="26"/>
        </w:rPr>
        <w:t>__________________________________________________________________.</w:t>
      </w:r>
    </w:p>
    <w:p w:rsidR="00047816" w:rsidRPr="003E3D0D" w:rsidRDefault="00047816" w:rsidP="00F91738">
      <w:pPr>
        <w:autoSpaceDE w:val="0"/>
        <w:autoSpaceDN w:val="0"/>
        <w:adjustRightInd w:val="0"/>
        <w:jc w:val="both"/>
        <w:rPr>
          <w:b/>
          <w:bCs/>
          <w:i/>
          <w:iCs/>
        </w:rPr>
      </w:pPr>
    </w:p>
    <w:p w:rsidR="00047816" w:rsidRPr="003E3D0D" w:rsidRDefault="00047816" w:rsidP="00F91738">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047816" w:rsidRPr="003E3D0D" w:rsidRDefault="00047816" w:rsidP="00F91738">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047816" w:rsidRPr="003E3D0D" w:rsidRDefault="00047816" w:rsidP="00F91738">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3A36C8" w:rsidRPr="003E3D0D" w:rsidRDefault="00201A57" w:rsidP="00F91738">
      <w:pPr>
        <w:jc w:val="both"/>
      </w:pPr>
      <w:r w:rsidRPr="003E3D0D">
        <w:t>М.П.</w:t>
      </w:r>
    </w:p>
    <w:p w:rsidR="000D7F67" w:rsidRPr="003E3D0D" w:rsidRDefault="000D7F67"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3910CC" w:rsidRPr="00047816" w:rsidRDefault="003910CC" w:rsidP="003910CC">
      <w:pPr>
        <w:ind w:left="5664" w:firstLine="708"/>
        <w:jc w:val="right"/>
        <w:rPr>
          <w:b/>
          <w:bCs/>
        </w:rPr>
      </w:pPr>
      <w:r>
        <w:rPr>
          <w:b/>
          <w:bCs/>
        </w:rPr>
        <w:lastRenderedPageBreak/>
        <w:t>Форма</w:t>
      </w:r>
      <w:r w:rsidRPr="00047816">
        <w:rPr>
          <w:b/>
          <w:bCs/>
        </w:rPr>
        <w:t xml:space="preserve"> №</w:t>
      </w:r>
      <w:r w:rsidR="0045608B">
        <w:rPr>
          <w:b/>
          <w:bCs/>
        </w:rPr>
        <w:t xml:space="preserve"> 2</w:t>
      </w:r>
    </w:p>
    <w:p w:rsidR="00047816" w:rsidRDefault="00047816"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F700BD" w:rsidRPr="00D737F1" w:rsidRDefault="008859CA" w:rsidP="004E01A7">
      <w:pPr>
        <w:jc w:val="right"/>
        <w:rPr>
          <w:b/>
          <w:bCs/>
          <w:sz w:val="26"/>
          <w:szCs w:val="26"/>
        </w:rPr>
      </w:pPr>
      <w:r>
        <w:rPr>
          <w:b/>
          <w:bCs/>
          <w:sz w:val="28"/>
          <w:szCs w:val="28"/>
        </w:rPr>
        <w:br w:type="page"/>
      </w:r>
      <w:r w:rsidR="00F700BD" w:rsidRPr="00D737F1">
        <w:rPr>
          <w:b/>
          <w:bCs/>
          <w:sz w:val="26"/>
          <w:szCs w:val="26"/>
        </w:rPr>
        <w:lastRenderedPageBreak/>
        <w:t>Форма №</w:t>
      </w:r>
      <w:r w:rsidR="0045608B" w:rsidRPr="00D737F1">
        <w:rPr>
          <w:b/>
          <w:bCs/>
          <w:sz w:val="26"/>
          <w:szCs w:val="26"/>
        </w:rPr>
        <w:t xml:space="preserve"> 3</w:t>
      </w:r>
    </w:p>
    <w:p w:rsidR="00F700BD" w:rsidRPr="00D737F1" w:rsidRDefault="00F700BD" w:rsidP="004E01A7">
      <w:pPr>
        <w:jc w:val="right"/>
        <w:rPr>
          <w:b/>
          <w:bCs/>
          <w:sz w:val="26"/>
          <w:szCs w:val="26"/>
        </w:rPr>
      </w:pPr>
    </w:p>
    <w:p w:rsidR="002A2D96" w:rsidRPr="00D737F1" w:rsidRDefault="002A2D96" w:rsidP="002A2D96">
      <w:pPr>
        <w:jc w:val="center"/>
        <w:rPr>
          <w:b/>
          <w:sz w:val="26"/>
          <w:szCs w:val="26"/>
        </w:rPr>
      </w:pPr>
      <w:r w:rsidRPr="00D737F1">
        <w:rPr>
          <w:b/>
          <w:sz w:val="26"/>
          <w:szCs w:val="26"/>
        </w:rPr>
        <w:t>Согласие субъекта персональных данных</w:t>
      </w:r>
    </w:p>
    <w:p w:rsidR="002A2D96" w:rsidRPr="00D737F1" w:rsidRDefault="002A2D96" w:rsidP="002A2D96">
      <w:pPr>
        <w:jc w:val="center"/>
        <w:rPr>
          <w:b/>
          <w:sz w:val="26"/>
          <w:szCs w:val="26"/>
        </w:rPr>
      </w:pPr>
      <w:r w:rsidRPr="00D737F1">
        <w:rPr>
          <w:b/>
          <w:sz w:val="26"/>
          <w:szCs w:val="26"/>
        </w:rPr>
        <w:t>на обработку своих персональных данных</w:t>
      </w:r>
    </w:p>
    <w:p w:rsidR="002A2D96" w:rsidRPr="00FE4197" w:rsidRDefault="002A2D96" w:rsidP="002A2D96">
      <w:pPr>
        <w:pStyle w:val="p3"/>
        <w:spacing w:before="0" w:beforeAutospacing="0" w:after="0" w:afterAutospacing="0" w:line="20" w:lineRule="atLeast"/>
        <w:contextualSpacing/>
        <w:rPr>
          <w:rStyle w:val="s2"/>
          <w:sz w:val="28"/>
          <w:szCs w:val="28"/>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D737F1">
        <w:rPr>
          <w:rStyle w:val="s2"/>
          <w:sz w:val="26"/>
          <w:szCs w:val="26"/>
        </w:rPr>
        <w:t>Я,</w:t>
      </w:r>
      <w:r w:rsidRPr="003E3D0D">
        <w:rPr>
          <w:rStyle w:val="s2"/>
        </w:rPr>
        <w:t xml:space="preserve">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D737F1" w:rsidRDefault="002A2D96" w:rsidP="002A2D96">
      <w:pPr>
        <w:pStyle w:val="p3"/>
        <w:spacing w:before="0" w:beforeAutospacing="0" w:after="0" w:afterAutospacing="0" w:line="20" w:lineRule="atLeast"/>
        <w:contextualSpacing/>
        <w:rPr>
          <w:rStyle w:val="s2"/>
          <w:sz w:val="26"/>
          <w:szCs w:val="26"/>
        </w:rPr>
      </w:pPr>
      <w:r w:rsidRPr="00D737F1">
        <w:rPr>
          <w:rStyle w:val="s2"/>
          <w:sz w:val="26"/>
          <w:szCs w:val="26"/>
        </w:rPr>
        <w:t>Дата рождения: (число)</w:t>
      </w:r>
      <w:r w:rsidRPr="00D737F1">
        <w:rPr>
          <w:rStyle w:val="s3"/>
          <w:sz w:val="26"/>
          <w:szCs w:val="26"/>
        </w:rPr>
        <w:t xml:space="preserve"> _______  </w:t>
      </w:r>
      <w:r w:rsidRPr="00D737F1">
        <w:rPr>
          <w:rStyle w:val="s2"/>
          <w:sz w:val="26"/>
          <w:szCs w:val="26"/>
        </w:rPr>
        <w:t>(месяц)</w:t>
      </w:r>
      <w:r w:rsidRPr="00D737F1">
        <w:rPr>
          <w:rStyle w:val="s3"/>
          <w:sz w:val="26"/>
          <w:szCs w:val="26"/>
        </w:rPr>
        <w:t xml:space="preserve"> ______________  </w:t>
      </w:r>
      <w:r w:rsidRPr="00D737F1">
        <w:rPr>
          <w:rStyle w:val="s2"/>
          <w:sz w:val="26"/>
          <w:szCs w:val="26"/>
        </w:rPr>
        <w:t>(год)</w:t>
      </w:r>
      <w:r w:rsidRPr="00D737F1">
        <w:rPr>
          <w:rStyle w:val="s3"/>
          <w:sz w:val="26"/>
          <w:szCs w:val="26"/>
        </w:rPr>
        <w:t xml:space="preserve"> ___________</w:t>
      </w:r>
      <w:r w:rsidRPr="00D737F1">
        <w:rPr>
          <w:sz w:val="26"/>
          <w:szCs w:val="26"/>
          <w:highlight w:val="yellow"/>
        </w:rPr>
        <w:br/>
      </w:r>
    </w:p>
    <w:p w:rsidR="002A2D96" w:rsidRPr="00D737F1" w:rsidRDefault="002A2D96" w:rsidP="002A2D96">
      <w:pPr>
        <w:pStyle w:val="p3"/>
        <w:spacing w:before="0" w:beforeAutospacing="0" w:after="0" w:afterAutospacing="0" w:line="20" w:lineRule="atLeast"/>
        <w:contextualSpacing/>
        <w:rPr>
          <w:rStyle w:val="s2"/>
          <w:sz w:val="26"/>
          <w:szCs w:val="26"/>
        </w:rPr>
      </w:pPr>
      <w:r w:rsidRPr="00D737F1">
        <w:rPr>
          <w:rStyle w:val="s2"/>
          <w:sz w:val="26"/>
          <w:szCs w:val="26"/>
        </w:rPr>
        <w:t>Паспорт:   серия</w:t>
      </w:r>
      <w:r w:rsidRPr="00D737F1">
        <w:rPr>
          <w:rStyle w:val="s3"/>
          <w:sz w:val="26"/>
          <w:szCs w:val="26"/>
        </w:rPr>
        <w:t xml:space="preserve"> ______ </w:t>
      </w:r>
      <w:r w:rsidRPr="00D737F1">
        <w:rPr>
          <w:rStyle w:val="s2"/>
          <w:sz w:val="26"/>
          <w:szCs w:val="26"/>
        </w:rPr>
        <w:t>номер</w:t>
      </w:r>
      <w:r w:rsidRPr="00D737F1">
        <w:rPr>
          <w:rStyle w:val="s3"/>
          <w:sz w:val="26"/>
          <w:szCs w:val="26"/>
        </w:rPr>
        <w:t xml:space="preserve"> ____________ </w:t>
      </w:r>
      <w:r w:rsidRPr="00D737F1">
        <w:rPr>
          <w:rStyle w:val="s2"/>
          <w:sz w:val="26"/>
          <w:szCs w:val="26"/>
        </w:rPr>
        <w:t>дата выдачи</w:t>
      </w:r>
      <w:r w:rsidRPr="00D737F1">
        <w:rPr>
          <w:rStyle w:val="s3"/>
          <w:sz w:val="26"/>
          <w:szCs w:val="26"/>
        </w:rPr>
        <w:t xml:space="preserve">  ________________</w:t>
      </w:r>
      <w:r w:rsidRPr="00D737F1">
        <w:rPr>
          <w:sz w:val="26"/>
          <w:szCs w:val="26"/>
          <w:highlight w:val="yellow"/>
        </w:rPr>
        <w:br/>
      </w:r>
      <w:r w:rsidRPr="00D737F1">
        <w:rPr>
          <w:rStyle w:val="s2"/>
          <w:sz w:val="26"/>
          <w:szCs w:val="26"/>
        </w:rPr>
        <w:t xml:space="preserve">кем выдан: </w:t>
      </w:r>
      <w:r w:rsidRPr="00D737F1">
        <w:rPr>
          <w:rStyle w:val="s3"/>
          <w:sz w:val="26"/>
          <w:szCs w:val="26"/>
        </w:rPr>
        <w:t>________________________________________________________</w:t>
      </w:r>
      <w:r w:rsidRPr="00D737F1">
        <w:rPr>
          <w:sz w:val="26"/>
          <w:szCs w:val="26"/>
          <w:highlight w:val="yellow"/>
        </w:rPr>
        <w:br/>
      </w:r>
      <w:r w:rsidRPr="00D737F1">
        <w:rPr>
          <w:rStyle w:val="s3"/>
          <w:sz w:val="26"/>
          <w:szCs w:val="26"/>
        </w:rPr>
        <w:t>дата выдачи: _______________________________________________________</w:t>
      </w:r>
      <w:r w:rsidRPr="00D737F1">
        <w:rPr>
          <w:sz w:val="26"/>
          <w:szCs w:val="26"/>
          <w:highlight w:val="yellow"/>
        </w:rPr>
        <w:br/>
      </w:r>
    </w:p>
    <w:p w:rsidR="002A2D96" w:rsidRPr="00D737F1" w:rsidRDefault="002A2D96" w:rsidP="002A2D96">
      <w:pPr>
        <w:pStyle w:val="p3"/>
        <w:spacing w:before="0" w:beforeAutospacing="0" w:after="0" w:afterAutospacing="0" w:line="20" w:lineRule="atLeast"/>
        <w:contextualSpacing/>
        <w:rPr>
          <w:sz w:val="26"/>
          <w:szCs w:val="26"/>
          <w:highlight w:val="yellow"/>
        </w:rPr>
      </w:pPr>
      <w:r w:rsidRPr="00D737F1">
        <w:rPr>
          <w:rStyle w:val="s2"/>
          <w:sz w:val="26"/>
          <w:szCs w:val="26"/>
        </w:rPr>
        <w:t>Место (адрес) регистрации:</w:t>
      </w:r>
    </w:p>
    <w:p w:rsidR="002A2D96" w:rsidRPr="00D737F1" w:rsidRDefault="002A2D96" w:rsidP="002A2D96">
      <w:pPr>
        <w:pStyle w:val="p3"/>
        <w:spacing w:before="0" w:beforeAutospacing="0" w:after="0" w:afterAutospacing="0" w:line="20" w:lineRule="atLeast"/>
        <w:contextualSpacing/>
        <w:rPr>
          <w:rStyle w:val="s2"/>
          <w:sz w:val="26"/>
          <w:szCs w:val="26"/>
        </w:rPr>
      </w:pPr>
      <w:r w:rsidRPr="00D737F1">
        <w:rPr>
          <w:rStyle w:val="s2"/>
          <w:sz w:val="26"/>
          <w:szCs w:val="26"/>
        </w:rPr>
        <w:t>Почтовый индекс:</w:t>
      </w:r>
      <w:r w:rsidRPr="00D737F1">
        <w:rPr>
          <w:rStyle w:val="s3"/>
          <w:sz w:val="26"/>
          <w:szCs w:val="26"/>
        </w:rPr>
        <w:t xml:space="preserve"> _____________  </w:t>
      </w:r>
      <w:r w:rsidRPr="00D737F1">
        <w:rPr>
          <w:rStyle w:val="s2"/>
          <w:sz w:val="26"/>
          <w:szCs w:val="26"/>
        </w:rPr>
        <w:t>Область:</w:t>
      </w:r>
      <w:r w:rsidR="00607800" w:rsidRPr="00D737F1">
        <w:rPr>
          <w:rStyle w:val="s3"/>
          <w:sz w:val="26"/>
          <w:szCs w:val="26"/>
        </w:rPr>
        <w:t xml:space="preserve"> </w:t>
      </w:r>
      <w:r w:rsidRPr="00D737F1">
        <w:rPr>
          <w:rStyle w:val="s3"/>
          <w:sz w:val="26"/>
          <w:szCs w:val="26"/>
        </w:rPr>
        <w:t>____________________________</w:t>
      </w:r>
      <w:r w:rsidRPr="00D737F1">
        <w:rPr>
          <w:sz w:val="26"/>
          <w:szCs w:val="26"/>
          <w:highlight w:val="yellow"/>
        </w:rPr>
        <w:br/>
      </w:r>
      <w:r w:rsidRPr="00D737F1">
        <w:rPr>
          <w:rStyle w:val="s2"/>
          <w:sz w:val="26"/>
          <w:szCs w:val="26"/>
        </w:rPr>
        <w:t>Район:</w:t>
      </w:r>
      <w:r w:rsidRPr="00D737F1">
        <w:rPr>
          <w:rStyle w:val="s3"/>
          <w:sz w:val="26"/>
          <w:szCs w:val="26"/>
        </w:rPr>
        <w:t xml:space="preserve"> ____________________________________________________________</w:t>
      </w:r>
      <w:r w:rsidRPr="00D737F1">
        <w:rPr>
          <w:sz w:val="26"/>
          <w:szCs w:val="26"/>
          <w:highlight w:val="yellow"/>
        </w:rPr>
        <w:br/>
      </w:r>
      <w:r w:rsidRPr="00D737F1">
        <w:rPr>
          <w:rStyle w:val="s2"/>
          <w:sz w:val="26"/>
          <w:szCs w:val="26"/>
        </w:rPr>
        <w:t>Город:</w:t>
      </w:r>
      <w:r w:rsidRPr="00D737F1">
        <w:rPr>
          <w:rStyle w:val="s3"/>
          <w:sz w:val="26"/>
          <w:szCs w:val="26"/>
        </w:rPr>
        <w:t>_____________________________________________________________</w:t>
      </w:r>
      <w:r w:rsidRPr="00D737F1">
        <w:rPr>
          <w:sz w:val="26"/>
          <w:szCs w:val="26"/>
          <w:highlight w:val="yellow"/>
        </w:rPr>
        <w:br/>
      </w:r>
      <w:r w:rsidRPr="00D737F1">
        <w:rPr>
          <w:rStyle w:val="s2"/>
          <w:sz w:val="26"/>
          <w:szCs w:val="26"/>
        </w:rPr>
        <w:t xml:space="preserve">Населенный пункт: </w:t>
      </w:r>
      <w:r w:rsidRPr="00D737F1">
        <w:rPr>
          <w:rStyle w:val="s3"/>
          <w:sz w:val="26"/>
          <w:szCs w:val="26"/>
        </w:rPr>
        <w:t>_________________________________________________</w:t>
      </w:r>
      <w:r w:rsidRPr="00D737F1">
        <w:rPr>
          <w:sz w:val="26"/>
          <w:szCs w:val="26"/>
          <w:highlight w:val="yellow"/>
        </w:rPr>
        <w:br/>
      </w:r>
      <w:r w:rsidRPr="00D737F1">
        <w:rPr>
          <w:rStyle w:val="s2"/>
          <w:sz w:val="26"/>
          <w:szCs w:val="26"/>
        </w:rPr>
        <w:t xml:space="preserve">Улица: </w:t>
      </w:r>
      <w:r w:rsidRPr="00D737F1">
        <w:rPr>
          <w:rStyle w:val="s3"/>
          <w:sz w:val="26"/>
          <w:szCs w:val="26"/>
        </w:rPr>
        <w:t>____________________________________________________________</w:t>
      </w:r>
      <w:r w:rsidRPr="00D737F1">
        <w:rPr>
          <w:sz w:val="26"/>
          <w:szCs w:val="26"/>
          <w:highlight w:val="yellow"/>
        </w:rPr>
        <w:br/>
      </w:r>
      <w:r w:rsidRPr="00D737F1">
        <w:rPr>
          <w:rStyle w:val="s2"/>
          <w:sz w:val="26"/>
          <w:szCs w:val="26"/>
        </w:rPr>
        <w:t xml:space="preserve">Дом: </w:t>
      </w:r>
      <w:r w:rsidRPr="00D737F1">
        <w:rPr>
          <w:rStyle w:val="s3"/>
          <w:sz w:val="26"/>
          <w:szCs w:val="26"/>
        </w:rPr>
        <w:t xml:space="preserve"> _________ </w:t>
      </w:r>
      <w:r w:rsidRPr="00D737F1">
        <w:rPr>
          <w:rStyle w:val="s2"/>
          <w:sz w:val="26"/>
          <w:szCs w:val="26"/>
        </w:rPr>
        <w:t>Корпус:</w:t>
      </w:r>
      <w:r w:rsidRPr="00D737F1">
        <w:rPr>
          <w:rStyle w:val="s3"/>
          <w:sz w:val="26"/>
          <w:szCs w:val="26"/>
        </w:rPr>
        <w:t xml:space="preserve"> ______________  </w:t>
      </w:r>
      <w:r w:rsidRPr="00D737F1">
        <w:rPr>
          <w:rStyle w:val="s2"/>
          <w:sz w:val="26"/>
          <w:szCs w:val="26"/>
        </w:rPr>
        <w:t>Квартира</w:t>
      </w:r>
      <w:r w:rsidR="00607800" w:rsidRPr="00D737F1">
        <w:rPr>
          <w:rStyle w:val="s3"/>
          <w:sz w:val="26"/>
          <w:szCs w:val="26"/>
        </w:rPr>
        <w:t xml:space="preserve"> ____________________</w:t>
      </w:r>
      <w:r w:rsidRPr="00D737F1">
        <w:rPr>
          <w:rStyle w:val="s3"/>
          <w:sz w:val="26"/>
          <w:szCs w:val="26"/>
        </w:rPr>
        <w:t>_</w:t>
      </w:r>
      <w:r w:rsidRPr="00D737F1">
        <w:rPr>
          <w:sz w:val="26"/>
          <w:szCs w:val="26"/>
          <w:highlight w:val="yellow"/>
        </w:rPr>
        <w:br/>
      </w:r>
    </w:p>
    <w:p w:rsidR="002A2D96" w:rsidRPr="00D737F1" w:rsidRDefault="002A2D96" w:rsidP="002A2D96">
      <w:pPr>
        <w:pStyle w:val="p3"/>
        <w:spacing w:before="0" w:beforeAutospacing="0" w:after="0" w:afterAutospacing="0" w:line="20" w:lineRule="atLeast"/>
        <w:contextualSpacing/>
        <w:rPr>
          <w:rStyle w:val="s2"/>
          <w:sz w:val="26"/>
          <w:szCs w:val="26"/>
        </w:rPr>
      </w:pPr>
      <w:r w:rsidRPr="00D737F1">
        <w:rPr>
          <w:rStyle w:val="s2"/>
          <w:sz w:val="26"/>
          <w:szCs w:val="26"/>
        </w:rPr>
        <w:t xml:space="preserve">Гражданство: </w:t>
      </w:r>
      <w:r w:rsidRPr="00D737F1">
        <w:rPr>
          <w:rStyle w:val="s3"/>
          <w:sz w:val="26"/>
          <w:szCs w:val="26"/>
        </w:rPr>
        <w:t xml:space="preserve">_______________ </w:t>
      </w:r>
      <w:r w:rsidRPr="00D737F1">
        <w:rPr>
          <w:rStyle w:val="s2"/>
          <w:sz w:val="26"/>
          <w:szCs w:val="26"/>
        </w:rPr>
        <w:t xml:space="preserve">Резидент: </w:t>
      </w:r>
      <w:r w:rsidRPr="00D737F1">
        <w:rPr>
          <w:rStyle w:val="s3"/>
          <w:sz w:val="26"/>
          <w:szCs w:val="26"/>
        </w:rPr>
        <w:t xml:space="preserve">________ </w:t>
      </w:r>
      <w:r w:rsidRPr="00D737F1">
        <w:rPr>
          <w:rStyle w:val="s2"/>
          <w:sz w:val="26"/>
          <w:szCs w:val="26"/>
        </w:rPr>
        <w:t>Нерезидент:</w:t>
      </w:r>
      <w:r w:rsidRPr="00D737F1">
        <w:rPr>
          <w:rStyle w:val="s3"/>
          <w:sz w:val="26"/>
          <w:szCs w:val="26"/>
        </w:rPr>
        <w:t xml:space="preserve"> __________</w:t>
      </w:r>
      <w:r w:rsidRPr="00D737F1">
        <w:rPr>
          <w:sz w:val="26"/>
          <w:szCs w:val="26"/>
          <w:highlight w:val="yellow"/>
        </w:rPr>
        <w:br/>
      </w:r>
    </w:p>
    <w:p w:rsidR="002A2D96" w:rsidRPr="00D737F1" w:rsidRDefault="002A2D96" w:rsidP="002A2D96">
      <w:pPr>
        <w:pStyle w:val="p3"/>
        <w:spacing w:before="0" w:beforeAutospacing="0" w:after="0" w:afterAutospacing="0" w:line="20" w:lineRule="atLeast"/>
        <w:contextualSpacing/>
        <w:rPr>
          <w:rStyle w:val="s2"/>
          <w:sz w:val="26"/>
          <w:szCs w:val="26"/>
        </w:rPr>
      </w:pPr>
      <w:r w:rsidRPr="00D737F1">
        <w:rPr>
          <w:rStyle w:val="s2"/>
          <w:sz w:val="26"/>
          <w:szCs w:val="26"/>
        </w:rPr>
        <w:t>Идентификационный номер налогоплательщика (ИНН):</w:t>
      </w:r>
      <w:r w:rsidRPr="00D737F1">
        <w:rPr>
          <w:rStyle w:val="s3"/>
          <w:sz w:val="26"/>
          <w:szCs w:val="26"/>
        </w:rPr>
        <w:t xml:space="preserve"> __________________</w:t>
      </w:r>
      <w:r w:rsidRPr="00D737F1">
        <w:rPr>
          <w:sz w:val="26"/>
          <w:szCs w:val="26"/>
          <w:highlight w:val="yellow"/>
        </w:rPr>
        <w:br/>
      </w:r>
    </w:p>
    <w:p w:rsidR="002A2D96" w:rsidRPr="00D737F1" w:rsidRDefault="002A2D96" w:rsidP="002A2D96">
      <w:pPr>
        <w:pStyle w:val="p3"/>
        <w:spacing w:before="0" w:beforeAutospacing="0" w:after="0" w:afterAutospacing="0" w:line="20" w:lineRule="atLeast"/>
        <w:contextualSpacing/>
        <w:rPr>
          <w:sz w:val="26"/>
          <w:szCs w:val="26"/>
          <w:highlight w:val="yellow"/>
        </w:rPr>
      </w:pPr>
      <w:r w:rsidRPr="00D737F1">
        <w:rPr>
          <w:rStyle w:val="s2"/>
          <w:sz w:val="26"/>
          <w:szCs w:val="26"/>
        </w:rPr>
        <w:t>Страховое пенсионное свидетельство:</w:t>
      </w:r>
      <w:r w:rsidR="00607800" w:rsidRPr="00D737F1">
        <w:rPr>
          <w:rStyle w:val="s3"/>
          <w:sz w:val="26"/>
          <w:szCs w:val="26"/>
        </w:rPr>
        <w:t xml:space="preserve"> </w:t>
      </w:r>
      <w:r w:rsidRPr="00D737F1">
        <w:rPr>
          <w:rStyle w:val="s3"/>
          <w:sz w:val="26"/>
          <w:szCs w:val="26"/>
        </w:rPr>
        <w:t>_________________________________</w:t>
      </w:r>
    </w:p>
    <w:p w:rsidR="002A2D96" w:rsidRPr="00D737F1" w:rsidRDefault="002A2D96" w:rsidP="002A2D96">
      <w:pPr>
        <w:pStyle w:val="p4"/>
        <w:spacing w:before="0" w:beforeAutospacing="0" w:after="0" w:afterAutospacing="0" w:line="20" w:lineRule="atLeast"/>
        <w:contextualSpacing/>
        <w:jc w:val="both"/>
        <w:rPr>
          <w:rStyle w:val="s4"/>
          <w:sz w:val="26"/>
          <w:szCs w:val="26"/>
        </w:rPr>
      </w:pPr>
    </w:p>
    <w:p w:rsidR="002A2D96" w:rsidRPr="00D737F1" w:rsidRDefault="002A2D96" w:rsidP="002A2D96">
      <w:pPr>
        <w:pStyle w:val="p4"/>
        <w:spacing w:before="0" w:beforeAutospacing="0" w:after="0" w:afterAutospacing="0" w:line="20" w:lineRule="atLeast"/>
        <w:ind w:firstLine="706"/>
        <w:contextualSpacing/>
        <w:jc w:val="both"/>
        <w:rPr>
          <w:sz w:val="26"/>
          <w:szCs w:val="26"/>
        </w:rPr>
      </w:pPr>
      <w:r w:rsidRPr="00D737F1">
        <w:rPr>
          <w:sz w:val="26"/>
          <w:szCs w:val="26"/>
        </w:rPr>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D737F1" w:rsidRDefault="002A2D96" w:rsidP="002A2D96">
      <w:pPr>
        <w:pStyle w:val="p4"/>
        <w:spacing w:before="0" w:beforeAutospacing="0" w:after="0" w:afterAutospacing="0" w:line="20" w:lineRule="atLeast"/>
        <w:ind w:firstLine="706"/>
        <w:contextualSpacing/>
        <w:jc w:val="both"/>
        <w:rPr>
          <w:rStyle w:val="s2"/>
          <w:sz w:val="26"/>
          <w:szCs w:val="26"/>
        </w:rPr>
      </w:pPr>
    </w:p>
    <w:p w:rsidR="00607800" w:rsidRPr="003E3D0D" w:rsidRDefault="002A2D96" w:rsidP="002A2D96">
      <w:pPr>
        <w:pStyle w:val="p4"/>
        <w:spacing w:before="0" w:beforeAutospacing="0" w:after="0" w:afterAutospacing="0" w:line="20" w:lineRule="atLeast"/>
        <w:ind w:firstLine="706"/>
        <w:contextualSpacing/>
        <w:jc w:val="both"/>
        <w:rPr>
          <w:rStyle w:val="s2"/>
        </w:rPr>
      </w:pPr>
      <w:r w:rsidRPr="00D737F1">
        <w:rPr>
          <w:rStyle w:val="s2"/>
          <w:sz w:val="26"/>
          <w:szCs w:val="26"/>
        </w:rPr>
        <w:t>Целью обработки моих персональных данных и сведений, указанных в настоящем</w:t>
      </w:r>
      <w:r w:rsidR="00E8753E" w:rsidRPr="00D737F1">
        <w:rPr>
          <w:rStyle w:val="s2"/>
          <w:sz w:val="26"/>
          <w:szCs w:val="26"/>
        </w:rPr>
        <w:t xml:space="preserve"> </w:t>
      </w:r>
      <w:r w:rsidRPr="00D737F1">
        <w:rPr>
          <w:rStyle w:val="s2"/>
          <w:sz w:val="26"/>
          <w:szCs w:val="26"/>
        </w:rPr>
        <w:t>письменном согласии, является участие в закупке</w:t>
      </w:r>
      <w:r w:rsidRPr="00FE4197">
        <w:rPr>
          <w:rStyle w:val="s2"/>
          <w:sz w:val="28"/>
          <w:szCs w:val="28"/>
        </w:rPr>
        <w:t xml:space="preserve"> </w:t>
      </w:r>
      <w:r w:rsidRPr="003E3D0D">
        <w:rPr>
          <w:rStyle w:val="s2"/>
        </w:rPr>
        <w:t>__________________________</w:t>
      </w:r>
      <w:r w:rsidR="00607800" w:rsidRPr="003E3D0D">
        <w:rPr>
          <w:rStyle w:val="s2"/>
        </w:rPr>
        <w:t>____________________________________</w:t>
      </w:r>
      <w:r w:rsidRPr="003E3D0D">
        <w:rPr>
          <w:rStyle w:val="s2"/>
        </w:rPr>
        <w:t xml:space="preserve">_ </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D737F1" w:rsidRDefault="002A2D96" w:rsidP="002A2D96">
      <w:pPr>
        <w:pStyle w:val="p4"/>
        <w:spacing w:before="0" w:beforeAutospacing="0" w:after="0" w:afterAutospacing="0" w:line="20" w:lineRule="atLeast"/>
        <w:ind w:firstLine="706"/>
        <w:contextualSpacing/>
        <w:jc w:val="both"/>
        <w:rPr>
          <w:sz w:val="26"/>
          <w:szCs w:val="26"/>
        </w:rPr>
      </w:pPr>
      <w:r w:rsidRPr="00D737F1">
        <w:rPr>
          <w:sz w:val="26"/>
          <w:szCs w:val="26"/>
        </w:rPr>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D737F1">
        <w:rPr>
          <w:rStyle w:val="blk3"/>
          <w:color w:val="000000"/>
          <w:sz w:val="26"/>
          <w:szCs w:val="26"/>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D737F1">
        <w:rPr>
          <w:sz w:val="26"/>
          <w:szCs w:val="26"/>
        </w:rPr>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D737F1" w:rsidRDefault="002A2D96" w:rsidP="002A2D96">
      <w:pPr>
        <w:pStyle w:val="p4"/>
        <w:spacing w:before="0" w:beforeAutospacing="0" w:after="0" w:afterAutospacing="0" w:line="20" w:lineRule="atLeast"/>
        <w:ind w:firstLine="706"/>
        <w:contextualSpacing/>
        <w:jc w:val="both"/>
        <w:rPr>
          <w:sz w:val="26"/>
          <w:szCs w:val="26"/>
        </w:rPr>
      </w:pPr>
    </w:p>
    <w:p w:rsidR="002A2D96" w:rsidRPr="00D737F1" w:rsidRDefault="002A2D96" w:rsidP="002A2D96">
      <w:pPr>
        <w:pStyle w:val="p4"/>
        <w:spacing w:before="0" w:beforeAutospacing="0" w:after="0" w:afterAutospacing="0" w:line="20" w:lineRule="atLeast"/>
        <w:ind w:firstLine="706"/>
        <w:contextualSpacing/>
        <w:jc w:val="both"/>
        <w:rPr>
          <w:sz w:val="26"/>
          <w:szCs w:val="26"/>
        </w:rPr>
      </w:pPr>
      <w:r w:rsidRPr="00D737F1">
        <w:rPr>
          <w:sz w:val="26"/>
          <w:szCs w:val="26"/>
        </w:rPr>
        <w:lastRenderedPageBreak/>
        <w:t xml:space="preserve">Настоящее согласие действует бессрочно. </w:t>
      </w:r>
    </w:p>
    <w:p w:rsidR="002A2D96" w:rsidRPr="00D737F1" w:rsidRDefault="002A2D96" w:rsidP="002A2D96">
      <w:pPr>
        <w:pStyle w:val="p4"/>
        <w:spacing w:before="0" w:beforeAutospacing="0" w:after="0" w:afterAutospacing="0" w:line="20" w:lineRule="atLeast"/>
        <w:ind w:firstLine="706"/>
        <w:contextualSpacing/>
        <w:jc w:val="both"/>
        <w:rPr>
          <w:sz w:val="26"/>
          <w:szCs w:val="26"/>
        </w:rPr>
      </w:pPr>
    </w:p>
    <w:p w:rsidR="002A2D96" w:rsidRPr="00D737F1" w:rsidRDefault="002A2D96" w:rsidP="002A2D96">
      <w:pPr>
        <w:pStyle w:val="p4"/>
        <w:spacing w:before="0" w:beforeAutospacing="0" w:after="0" w:afterAutospacing="0" w:line="20" w:lineRule="atLeast"/>
        <w:ind w:firstLine="706"/>
        <w:contextualSpacing/>
        <w:jc w:val="both"/>
        <w:rPr>
          <w:sz w:val="26"/>
          <w:szCs w:val="26"/>
        </w:rPr>
      </w:pPr>
      <w:r w:rsidRPr="00D737F1">
        <w:rPr>
          <w:sz w:val="26"/>
          <w:szCs w:val="26"/>
        </w:rPr>
        <w:t xml:space="preserve">Настоящее согласие может быть отозвано мной в любой момент по соглашению сторон. </w:t>
      </w:r>
    </w:p>
    <w:p w:rsidR="002A2D96" w:rsidRPr="00D737F1" w:rsidRDefault="002A2D96" w:rsidP="002A2D96">
      <w:pPr>
        <w:pStyle w:val="p4"/>
        <w:spacing w:before="0" w:beforeAutospacing="0" w:after="0" w:afterAutospacing="0" w:line="20" w:lineRule="atLeast"/>
        <w:ind w:firstLine="706"/>
        <w:contextualSpacing/>
        <w:jc w:val="both"/>
        <w:rPr>
          <w:sz w:val="26"/>
          <w:szCs w:val="26"/>
        </w:rPr>
      </w:pPr>
      <w:r w:rsidRPr="00D737F1">
        <w:rPr>
          <w:sz w:val="26"/>
          <w:szCs w:val="26"/>
        </w:rPr>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D737F1" w:rsidRDefault="002A2D96" w:rsidP="002A2D96">
      <w:pPr>
        <w:pStyle w:val="p5"/>
        <w:spacing w:before="0" w:beforeAutospacing="0" w:after="0" w:afterAutospacing="0" w:line="20" w:lineRule="atLeast"/>
        <w:contextualSpacing/>
        <w:jc w:val="both"/>
        <w:rPr>
          <w:sz w:val="26"/>
          <w:szCs w:val="26"/>
        </w:rPr>
      </w:pPr>
    </w:p>
    <w:p w:rsidR="002A2D96" w:rsidRPr="00D737F1" w:rsidRDefault="002A2D96" w:rsidP="002A2D96">
      <w:pPr>
        <w:pStyle w:val="p5"/>
        <w:spacing w:before="0" w:beforeAutospacing="0" w:after="0" w:afterAutospacing="0" w:line="20" w:lineRule="atLeast"/>
        <w:contextualSpacing/>
        <w:jc w:val="both"/>
        <w:rPr>
          <w:sz w:val="26"/>
          <w:szCs w:val="26"/>
        </w:rPr>
      </w:pPr>
      <w:r w:rsidRPr="00D737F1">
        <w:rPr>
          <w:sz w:val="26"/>
          <w:szCs w:val="26"/>
        </w:rPr>
        <w:t>Настоящим я подтверждаю достоверность и точность указанных в письменном согласии сведений.</w:t>
      </w:r>
    </w:p>
    <w:p w:rsidR="002A2D96" w:rsidRPr="00D737F1" w:rsidRDefault="002A2D96" w:rsidP="002A2D96">
      <w:pPr>
        <w:pStyle w:val="p6"/>
        <w:spacing w:before="0" w:beforeAutospacing="0" w:after="0" w:afterAutospacing="0" w:line="20" w:lineRule="atLeast"/>
        <w:contextualSpacing/>
        <w:jc w:val="both"/>
        <w:rPr>
          <w:sz w:val="26"/>
          <w:szCs w:val="26"/>
        </w:rPr>
      </w:pPr>
    </w:p>
    <w:p w:rsidR="002A2D96" w:rsidRPr="00D737F1" w:rsidRDefault="002A2D96" w:rsidP="002A2D96">
      <w:pPr>
        <w:pStyle w:val="p6"/>
        <w:spacing w:before="0" w:beforeAutospacing="0" w:after="0" w:afterAutospacing="0" w:line="20" w:lineRule="atLeast"/>
        <w:contextualSpacing/>
        <w:jc w:val="both"/>
        <w:rPr>
          <w:sz w:val="26"/>
          <w:szCs w:val="26"/>
        </w:rPr>
      </w:pPr>
      <w:r w:rsidRPr="00D737F1">
        <w:rPr>
          <w:sz w:val="26"/>
          <w:szCs w:val="26"/>
        </w:rPr>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834CFF" w:rsidRDefault="00834CFF" w:rsidP="00834CFF">
      <w:pPr>
        <w:ind w:left="5664" w:firstLine="708"/>
        <w:jc w:val="right"/>
        <w:rPr>
          <w:b/>
          <w:bCs/>
        </w:rPr>
      </w:pPr>
      <w:r>
        <w:rPr>
          <w:b/>
          <w:bCs/>
        </w:rPr>
        <w:lastRenderedPageBreak/>
        <w:t>Форма №</w:t>
      </w:r>
      <w:r w:rsidR="0045608B">
        <w:rPr>
          <w:b/>
          <w:bCs/>
        </w:rPr>
        <w:t xml:space="preserve"> 4</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3"/>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20"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4536"/>
        <w:gridCol w:w="1559"/>
        <w:gridCol w:w="1559"/>
        <w:gridCol w:w="1573"/>
      </w:tblGrid>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536"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536"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279"/>
            <w:bookmarkEnd w:id="4"/>
            <w:r w:rsidRPr="003E3D0D">
              <w:rPr>
                <w:rFonts w:ascii="Times New Roman" w:hAnsi="Times New Roman" w:cs="Times New Roman"/>
                <w:sz w:val="24"/>
                <w:szCs w:val="24"/>
              </w:rPr>
              <w:t>1.</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118"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691"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691"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1"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691"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2"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691"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45608B">
        <w:tc>
          <w:tcPr>
            <w:tcW w:w="568"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299"/>
            <w:bookmarkEnd w:id="5"/>
            <w:r w:rsidRPr="003E3D0D">
              <w:rPr>
                <w:rFonts w:ascii="Times New Roman" w:hAnsi="Times New Roman" w:cs="Times New Roman"/>
                <w:sz w:val="24"/>
                <w:szCs w:val="24"/>
              </w:rPr>
              <w:t>7.</w:t>
            </w:r>
          </w:p>
        </w:tc>
        <w:tc>
          <w:tcPr>
            <w:tcW w:w="4536"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указывается количество человек (за предшествующий </w:t>
            </w:r>
            <w:r w:rsidRPr="003E3D0D">
              <w:rPr>
                <w:rFonts w:ascii="Times New Roman" w:hAnsi="Times New Roman" w:cs="Times New Roman"/>
                <w:sz w:val="24"/>
                <w:szCs w:val="24"/>
              </w:rPr>
              <w:lastRenderedPageBreak/>
              <w:t>календарный год)</w:t>
            </w:r>
          </w:p>
        </w:tc>
      </w:tr>
      <w:tr w:rsidR="00A57AEB" w:rsidRPr="003E3D0D" w:rsidTr="0045608B">
        <w:tc>
          <w:tcPr>
            <w:tcW w:w="568" w:type="dxa"/>
            <w:vMerge/>
          </w:tcPr>
          <w:p w:rsidR="00A57AEB" w:rsidRPr="003E3D0D" w:rsidRDefault="00A57AEB" w:rsidP="00D50254">
            <w:pPr>
              <w:ind w:left="-93"/>
            </w:pPr>
          </w:p>
        </w:tc>
        <w:tc>
          <w:tcPr>
            <w:tcW w:w="4536" w:type="dxa"/>
            <w:vMerge/>
          </w:tcPr>
          <w:p w:rsidR="00A57AEB" w:rsidRPr="003E3D0D" w:rsidRDefault="00A57AEB" w:rsidP="00D50254"/>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w:t>
            </w:r>
            <w:r w:rsidRPr="003E3D0D">
              <w:rPr>
                <w:rFonts w:ascii="Times New Roman" w:hAnsi="Times New Roman" w:cs="Times New Roman"/>
                <w:sz w:val="24"/>
                <w:szCs w:val="24"/>
              </w:rPr>
              <w:lastRenderedPageBreak/>
              <w:t>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45608B">
        <w:tc>
          <w:tcPr>
            <w:tcW w:w="568"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6" w:name="P306"/>
            <w:bookmarkEnd w:id="6"/>
            <w:r w:rsidRPr="003E3D0D">
              <w:rPr>
                <w:rFonts w:ascii="Times New Roman" w:hAnsi="Times New Roman" w:cs="Times New Roman"/>
                <w:sz w:val="24"/>
                <w:szCs w:val="24"/>
              </w:rPr>
              <w:t>8.</w:t>
            </w:r>
          </w:p>
        </w:tc>
        <w:tc>
          <w:tcPr>
            <w:tcW w:w="4536"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45608B">
        <w:tc>
          <w:tcPr>
            <w:tcW w:w="568" w:type="dxa"/>
            <w:vMerge/>
          </w:tcPr>
          <w:p w:rsidR="00A57AEB" w:rsidRPr="003E3D0D" w:rsidRDefault="00A57AEB" w:rsidP="00D50254">
            <w:pPr>
              <w:ind w:left="-93"/>
            </w:pPr>
          </w:p>
        </w:tc>
        <w:tc>
          <w:tcPr>
            <w:tcW w:w="4536" w:type="dxa"/>
            <w:vMerge/>
          </w:tcPr>
          <w:p w:rsidR="00A57AEB" w:rsidRPr="003E3D0D" w:rsidRDefault="00A57AEB" w:rsidP="00D50254"/>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91"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3"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4" w:history="1">
              <w:r w:rsidRPr="003E3D0D">
                <w:rPr>
                  <w:rFonts w:ascii="Times New Roman" w:hAnsi="Times New Roman" w:cs="Times New Roman"/>
                  <w:color w:val="0000FF"/>
                  <w:sz w:val="24"/>
                  <w:szCs w:val="24"/>
                </w:rPr>
                <w:t>ОКПД2</w:t>
              </w:r>
            </w:hyperlink>
          </w:p>
        </w:tc>
        <w:tc>
          <w:tcPr>
            <w:tcW w:w="4691"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7" w:name="P321"/>
            <w:bookmarkEnd w:id="7"/>
            <w:r w:rsidRPr="003E3D0D">
              <w:rPr>
                <w:rFonts w:ascii="Times New Roman" w:hAnsi="Times New Roman" w:cs="Times New Roman"/>
                <w:sz w:val="24"/>
                <w:szCs w:val="24"/>
              </w:rPr>
              <w:t>11.</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5"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6" w:history="1">
              <w:r w:rsidRPr="003E3D0D">
                <w:rPr>
                  <w:rFonts w:ascii="Times New Roman" w:hAnsi="Times New Roman" w:cs="Times New Roman"/>
                  <w:color w:val="0000FF"/>
                  <w:sz w:val="24"/>
                  <w:szCs w:val="24"/>
                </w:rPr>
                <w:t>ОКПД2</w:t>
              </w:r>
            </w:hyperlink>
          </w:p>
        </w:tc>
        <w:tc>
          <w:tcPr>
            <w:tcW w:w="4691"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691"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13.</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91"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7"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w:t>
            </w:r>
            <w:r w:rsidRPr="003E3D0D">
              <w:rPr>
                <w:rFonts w:ascii="Times New Roman" w:hAnsi="Times New Roman" w:cs="Times New Roman"/>
                <w:sz w:val="24"/>
                <w:szCs w:val="24"/>
              </w:rPr>
              <w:lastRenderedPageBreak/>
              <w:t xml:space="preserve">услуг для обеспечения государственных и муниципальных нужд", и (или) договоров, заключенных в соответствии с Федеральным </w:t>
            </w:r>
            <w:hyperlink r:id="rId2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691"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45608B">
        <w:tc>
          <w:tcPr>
            <w:tcW w:w="568"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536"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9"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30"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691"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45608B" w:rsidRPr="00F91738" w:rsidRDefault="0045608B" w:rsidP="0045608B">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45608B" w:rsidRPr="00F91738" w:rsidRDefault="0045608B" w:rsidP="0045608B">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45608B" w:rsidRPr="00F91738" w:rsidRDefault="0045608B" w:rsidP="0045608B">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45608B" w:rsidRPr="00F91738" w:rsidRDefault="0045608B" w:rsidP="0045608B">
      <w:pPr>
        <w:autoSpaceDE w:val="0"/>
        <w:autoSpaceDN w:val="0"/>
        <w:adjustRightInd w:val="0"/>
        <w:jc w:val="both"/>
        <w:rPr>
          <w:i/>
          <w:iCs/>
        </w:rPr>
      </w:pPr>
    </w:p>
    <w:p w:rsidR="0045608B" w:rsidRPr="00F91738" w:rsidRDefault="0045608B" w:rsidP="0045608B">
      <w:pPr>
        <w:jc w:val="both"/>
      </w:pPr>
      <w:r w:rsidRPr="00F91738">
        <w:t>М.П.</w:t>
      </w: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8" w:name="P351"/>
      <w:bookmarkEnd w:id="8"/>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9" w:name="P352"/>
      <w:bookmarkEnd w:id="9"/>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A57AEB" w:rsidRPr="003E3D0D" w:rsidRDefault="00A57AEB" w:rsidP="00A57AEB">
      <w:pPr>
        <w:pStyle w:val="ConsPlusNormal"/>
        <w:ind w:firstLine="540"/>
        <w:jc w:val="both"/>
        <w:rPr>
          <w:rFonts w:ascii="Times New Roman" w:hAnsi="Times New Roman" w:cs="Times New Roman"/>
          <w:sz w:val="24"/>
          <w:szCs w:val="24"/>
        </w:rPr>
      </w:pPr>
      <w:bookmarkStart w:id="10" w:name="P353"/>
      <w:bookmarkEnd w:id="10"/>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1"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2"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Default="002A2D96" w:rsidP="002A2D96">
      <w:pPr>
        <w:jc w:val="center"/>
        <w:rPr>
          <w:b/>
          <w:bCs/>
          <w:sz w:val="28"/>
          <w:szCs w:val="28"/>
        </w:rPr>
      </w:pPr>
    </w:p>
    <w:p w:rsidR="001500F6" w:rsidRDefault="001500F6">
      <w:pPr>
        <w:rPr>
          <w:b/>
          <w:bCs/>
        </w:rPr>
      </w:pPr>
    </w:p>
    <w:p w:rsidR="00E44CC3" w:rsidRPr="00A34E4A" w:rsidRDefault="00E44CC3" w:rsidP="00E44CC3">
      <w:pPr>
        <w:pStyle w:val="a9"/>
        <w:jc w:val="right"/>
        <w:rPr>
          <w:b w:val="0"/>
          <w:sz w:val="28"/>
          <w:szCs w:val="28"/>
        </w:rPr>
      </w:pPr>
      <w:r w:rsidRPr="00A34E4A">
        <w:rPr>
          <w:b w:val="0"/>
          <w:sz w:val="28"/>
          <w:szCs w:val="28"/>
        </w:rPr>
        <w:t>ПРОЕКТ</w:t>
      </w:r>
    </w:p>
    <w:p w:rsidR="0045608B" w:rsidRPr="00D737F1" w:rsidRDefault="0045608B" w:rsidP="0045608B">
      <w:pPr>
        <w:jc w:val="center"/>
        <w:rPr>
          <w:b/>
          <w:sz w:val="26"/>
          <w:szCs w:val="26"/>
        </w:rPr>
      </w:pPr>
      <w:r w:rsidRPr="00D737F1">
        <w:rPr>
          <w:b/>
          <w:sz w:val="26"/>
          <w:szCs w:val="26"/>
        </w:rPr>
        <w:t>Договор поставки №_____________</w:t>
      </w:r>
    </w:p>
    <w:p w:rsidR="0045608B" w:rsidRPr="00D737F1" w:rsidRDefault="0045608B" w:rsidP="0045608B">
      <w:pPr>
        <w:pStyle w:val="a7"/>
        <w:jc w:val="center"/>
        <w:rPr>
          <w:sz w:val="26"/>
          <w:szCs w:val="26"/>
        </w:rPr>
      </w:pPr>
    </w:p>
    <w:p w:rsidR="0045608B" w:rsidRPr="00D737F1" w:rsidRDefault="0045608B" w:rsidP="0045608B">
      <w:pPr>
        <w:pStyle w:val="a7"/>
        <w:jc w:val="center"/>
        <w:rPr>
          <w:sz w:val="26"/>
          <w:szCs w:val="26"/>
        </w:rPr>
      </w:pPr>
      <w:r w:rsidRPr="00D737F1">
        <w:rPr>
          <w:sz w:val="26"/>
          <w:szCs w:val="26"/>
        </w:rPr>
        <w:t>г. Москва                                                                                     «____»________ 20__ г.</w:t>
      </w:r>
    </w:p>
    <w:p w:rsidR="00FD5EF6" w:rsidRDefault="00FD5EF6" w:rsidP="0045608B">
      <w:pPr>
        <w:ind w:firstLine="709"/>
        <w:jc w:val="both"/>
        <w:rPr>
          <w:bCs/>
          <w:sz w:val="26"/>
          <w:szCs w:val="26"/>
        </w:rPr>
      </w:pPr>
    </w:p>
    <w:p w:rsidR="0045608B" w:rsidRPr="00D737F1" w:rsidRDefault="0045608B" w:rsidP="0045608B">
      <w:pPr>
        <w:ind w:firstLine="709"/>
        <w:jc w:val="both"/>
        <w:rPr>
          <w:bCs/>
          <w:sz w:val="26"/>
          <w:szCs w:val="26"/>
        </w:rPr>
      </w:pPr>
      <w:r w:rsidRPr="00D737F1">
        <w:rPr>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D737F1">
        <w:rPr>
          <w:sz w:val="26"/>
          <w:szCs w:val="26"/>
        </w:rPr>
        <w:t>, именуемое в дальнейшем «</w:t>
      </w:r>
      <w:r w:rsidRPr="00D737F1">
        <w:rPr>
          <w:bCs/>
          <w:sz w:val="26"/>
          <w:szCs w:val="26"/>
        </w:rPr>
        <w:t>Покупатель»</w:t>
      </w:r>
      <w:r w:rsidRPr="00D737F1">
        <w:rPr>
          <w:sz w:val="26"/>
          <w:szCs w:val="26"/>
        </w:rPr>
        <w:t>, в лице _____________________________________, действующего на основании ________________________, с одной стороны, и ___________________ (____________)</w:t>
      </w:r>
      <w:r w:rsidRPr="00D737F1">
        <w:rPr>
          <w:color w:val="000000" w:themeColor="text1"/>
          <w:sz w:val="26"/>
          <w:szCs w:val="26"/>
        </w:rPr>
        <w:t>,</w:t>
      </w:r>
      <w:r w:rsidRPr="00D737F1">
        <w:rPr>
          <w:sz w:val="26"/>
          <w:szCs w:val="26"/>
        </w:rPr>
        <w:t xml:space="preserve"> именуемое в дальнейшем «</w:t>
      </w:r>
      <w:r w:rsidRPr="00D737F1">
        <w:rPr>
          <w:bCs/>
          <w:sz w:val="26"/>
          <w:szCs w:val="26"/>
        </w:rPr>
        <w:t>Поставщик»</w:t>
      </w:r>
      <w:r w:rsidRPr="00D737F1">
        <w:rPr>
          <w:sz w:val="26"/>
          <w:szCs w:val="26"/>
        </w:rPr>
        <w:t xml:space="preserve">, в лице _________________________________, действующего на основании____________ , с другой стороны, именуемые в дальнейшем «Стороны», на основании </w:t>
      </w:r>
      <w:r w:rsidRPr="00D737F1">
        <w:rPr>
          <w:sz w:val="26"/>
          <w:szCs w:val="26"/>
          <w:lang w:eastAsia="zh-CN"/>
        </w:rPr>
        <w:t xml:space="preserve">_____________________ от ______________________ №__________, </w:t>
      </w:r>
      <w:r w:rsidRPr="00D737F1">
        <w:rPr>
          <w:bCs/>
          <w:i/>
          <w:iCs/>
          <w:sz w:val="26"/>
          <w:szCs w:val="26"/>
          <w:lang w:eastAsia="ar-SA"/>
        </w:rPr>
        <w:t>(</w:t>
      </w:r>
      <w:r w:rsidRPr="00D737F1">
        <w:rPr>
          <w:bCs/>
          <w:i/>
          <w:iCs/>
          <w:sz w:val="26"/>
          <w:szCs w:val="26"/>
          <w:lang w:eastAsia="zh-CN"/>
        </w:rPr>
        <w:t>ссылка на соответствующий протокол проведения процедуры закупки)</w:t>
      </w:r>
      <w:r w:rsidRPr="00D737F1">
        <w:rPr>
          <w:sz w:val="26"/>
          <w:szCs w:val="26"/>
        </w:rPr>
        <w:t xml:space="preserve">, заключили </w:t>
      </w:r>
      <w:r w:rsidRPr="00D737F1">
        <w:rPr>
          <w:bCs/>
          <w:sz w:val="26"/>
          <w:szCs w:val="26"/>
        </w:rPr>
        <w:t>настоящий договор поставки (далее – Договор) о нижеследующем:</w:t>
      </w:r>
    </w:p>
    <w:p w:rsidR="0045608B" w:rsidRPr="00D737F1" w:rsidRDefault="0045608B" w:rsidP="0045608B">
      <w:pPr>
        <w:rPr>
          <w:sz w:val="26"/>
          <w:szCs w:val="26"/>
        </w:rPr>
      </w:pPr>
    </w:p>
    <w:p w:rsidR="0045608B" w:rsidRPr="00D737F1" w:rsidRDefault="0045608B" w:rsidP="0045608B">
      <w:pPr>
        <w:pStyle w:val="ad"/>
        <w:ind w:left="0"/>
        <w:jc w:val="center"/>
        <w:rPr>
          <w:b/>
          <w:bCs/>
          <w:sz w:val="26"/>
          <w:szCs w:val="26"/>
        </w:rPr>
      </w:pPr>
      <w:r w:rsidRPr="00D737F1">
        <w:rPr>
          <w:b/>
          <w:bCs/>
          <w:sz w:val="26"/>
          <w:szCs w:val="26"/>
        </w:rPr>
        <w:t>1. Предмет Договора</w:t>
      </w:r>
    </w:p>
    <w:p w:rsidR="0045608B" w:rsidRPr="00D737F1" w:rsidRDefault="0045608B" w:rsidP="0045608B">
      <w:pPr>
        <w:ind w:firstLine="709"/>
        <w:jc w:val="both"/>
        <w:rPr>
          <w:sz w:val="26"/>
          <w:szCs w:val="26"/>
          <w:lang w:eastAsia="zh-CN"/>
        </w:rPr>
      </w:pPr>
      <w:r w:rsidRPr="00D737F1">
        <w:rPr>
          <w:sz w:val="26"/>
          <w:szCs w:val="26"/>
          <w:lang w:eastAsia="zh-CN"/>
        </w:rPr>
        <w:t>1.1. По настоящему Договору Поставщик обязуется передать Покупателю, а Покупатель принять и оплатить</w:t>
      </w:r>
      <w:r w:rsidRPr="00D737F1">
        <w:rPr>
          <w:sz w:val="26"/>
          <w:szCs w:val="26"/>
        </w:rPr>
        <w:t xml:space="preserve"> комплект эталонов поля «ЭП»</w:t>
      </w:r>
      <w:r w:rsidRPr="00D737F1">
        <w:rPr>
          <w:sz w:val="26"/>
          <w:szCs w:val="26"/>
          <w:lang w:eastAsia="zh-CN"/>
        </w:rPr>
        <w:t xml:space="preserve"> (далее – Оборудование).</w:t>
      </w:r>
    </w:p>
    <w:p w:rsidR="0045608B" w:rsidRPr="00D737F1" w:rsidRDefault="0045608B" w:rsidP="0045608B">
      <w:pPr>
        <w:ind w:firstLine="709"/>
        <w:jc w:val="both"/>
        <w:rPr>
          <w:sz w:val="26"/>
          <w:szCs w:val="26"/>
          <w:lang w:eastAsia="zh-CN"/>
        </w:rPr>
      </w:pPr>
      <w:r w:rsidRPr="00D737F1">
        <w:rPr>
          <w:sz w:val="26"/>
          <w:szCs w:val="26"/>
          <w:lang w:eastAsia="zh-CN"/>
        </w:rPr>
        <w:t>1.2. Полное наименование, единицы измерения, цена, стоимость и количество Оборудования указаны в Спецификации (Приложение № 1 к Договору).</w:t>
      </w:r>
    </w:p>
    <w:p w:rsidR="0045608B" w:rsidRPr="00D737F1" w:rsidRDefault="0045608B" w:rsidP="0045608B">
      <w:pPr>
        <w:ind w:firstLine="709"/>
        <w:jc w:val="both"/>
        <w:rPr>
          <w:sz w:val="26"/>
          <w:szCs w:val="26"/>
          <w:lang w:eastAsia="zh-CN"/>
        </w:rPr>
      </w:pPr>
      <w:r w:rsidRPr="00D737F1">
        <w:rPr>
          <w:sz w:val="26"/>
          <w:szCs w:val="26"/>
          <w:lang w:eastAsia="zh-CN"/>
        </w:rPr>
        <w:t>1.3. Описание, технические характеристики Оборудования указаны в техническом задании (Приложение № 2 к Договору).</w:t>
      </w:r>
    </w:p>
    <w:p w:rsidR="0045608B" w:rsidRPr="00D737F1" w:rsidRDefault="0045608B" w:rsidP="0045608B">
      <w:pPr>
        <w:ind w:firstLine="709"/>
        <w:jc w:val="both"/>
        <w:rPr>
          <w:sz w:val="26"/>
          <w:szCs w:val="26"/>
          <w:lang w:eastAsia="zh-CN"/>
        </w:rPr>
      </w:pPr>
    </w:p>
    <w:p w:rsidR="0045608B" w:rsidRPr="00D737F1" w:rsidRDefault="0045608B" w:rsidP="0045608B">
      <w:pPr>
        <w:autoSpaceDE w:val="0"/>
        <w:ind w:left="709"/>
        <w:jc w:val="center"/>
        <w:rPr>
          <w:b/>
          <w:bCs/>
          <w:sz w:val="26"/>
          <w:szCs w:val="26"/>
          <w:lang w:eastAsia="ar-SA"/>
        </w:rPr>
      </w:pPr>
      <w:r w:rsidRPr="00D737F1">
        <w:rPr>
          <w:b/>
          <w:bCs/>
          <w:sz w:val="26"/>
          <w:szCs w:val="26"/>
          <w:lang w:eastAsia="ar-SA"/>
        </w:rPr>
        <w:t xml:space="preserve">2. Порядок и срок поставки </w:t>
      </w:r>
      <w:r w:rsidRPr="00D737F1">
        <w:rPr>
          <w:b/>
          <w:sz w:val="26"/>
          <w:szCs w:val="26"/>
          <w:lang w:eastAsia="zh-CN"/>
        </w:rPr>
        <w:t>Оборудования</w:t>
      </w:r>
    </w:p>
    <w:p w:rsidR="0045608B" w:rsidRPr="00D737F1" w:rsidRDefault="0045608B" w:rsidP="0045608B">
      <w:pPr>
        <w:ind w:firstLine="709"/>
        <w:jc w:val="both"/>
        <w:rPr>
          <w:sz w:val="26"/>
          <w:szCs w:val="26"/>
          <w:lang w:eastAsia="zh-CN"/>
        </w:rPr>
      </w:pPr>
      <w:r w:rsidRPr="00D737F1">
        <w:rPr>
          <w:sz w:val="26"/>
          <w:szCs w:val="26"/>
          <w:lang w:eastAsia="zh-CN"/>
        </w:rPr>
        <w:t>2.1. Поставка Оборудования осуществляется Поставщиком в течение ___ (_____________) календарных дней после получения заявки от Заказчика, но не позднее 31 июля 2018 года.</w:t>
      </w:r>
    </w:p>
    <w:p w:rsidR="0045608B" w:rsidRPr="00D737F1" w:rsidRDefault="0045608B" w:rsidP="0045608B">
      <w:pPr>
        <w:ind w:firstLine="709"/>
        <w:jc w:val="both"/>
        <w:rPr>
          <w:sz w:val="26"/>
          <w:szCs w:val="26"/>
          <w:lang w:eastAsia="zh-CN"/>
        </w:rPr>
      </w:pPr>
      <w:r w:rsidRPr="00D737F1">
        <w:rPr>
          <w:sz w:val="26"/>
          <w:szCs w:val="26"/>
          <w:lang w:eastAsia="zh-CN"/>
        </w:rPr>
        <w:t>2.2. Поставка Оборудования осуществляется согласно Спецификации и техническому заданию, при этом поставка Оборудования партиями не допускается.</w:t>
      </w:r>
    </w:p>
    <w:p w:rsidR="0045608B" w:rsidRPr="00D737F1" w:rsidRDefault="0045608B" w:rsidP="0045608B">
      <w:pPr>
        <w:ind w:firstLine="709"/>
        <w:jc w:val="both"/>
        <w:rPr>
          <w:sz w:val="26"/>
          <w:szCs w:val="26"/>
          <w:lang w:eastAsia="zh-CN"/>
        </w:rPr>
      </w:pPr>
      <w:r w:rsidRPr="00D737F1">
        <w:rPr>
          <w:sz w:val="26"/>
          <w:szCs w:val="26"/>
          <w:lang w:eastAsia="zh-CN"/>
        </w:rPr>
        <w:t>2.3. Доставка Оборудования по адресу: Москва, 2-ой Магистральный тупик, д. 7а, стр. 1., осуществляется транспортом Поставщика и включена в стоимость Оборудования.</w:t>
      </w:r>
    </w:p>
    <w:p w:rsidR="0045608B" w:rsidRPr="00D737F1" w:rsidRDefault="0045608B" w:rsidP="0045608B">
      <w:pPr>
        <w:ind w:firstLine="709"/>
        <w:jc w:val="both"/>
        <w:rPr>
          <w:b/>
          <w:bCs/>
          <w:sz w:val="26"/>
          <w:szCs w:val="26"/>
        </w:rPr>
      </w:pPr>
    </w:p>
    <w:p w:rsidR="0045608B" w:rsidRPr="00D737F1" w:rsidRDefault="0045608B" w:rsidP="0045608B">
      <w:pPr>
        <w:pStyle w:val="a5"/>
        <w:ind w:firstLine="0"/>
        <w:jc w:val="center"/>
        <w:rPr>
          <w:b/>
          <w:bCs/>
          <w:sz w:val="26"/>
          <w:szCs w:val="26"/>
        </w:rPr>
      </w:pPr>
      <w:r w:rsidRPr="00D737F1">
        <w:rPr>
          <w:b/>
          <w:bCs/>
          <w:sz w:val="26"/>
          <w:szCs w:val="26"/>
        </w:rPr>
        <w:t xml:space="preserve">3. Порядок приемки </w:t>
      </w:r>
      <w:r w:rsidRPr="00D737F1">
        <w:rPr>
          <w:b/>
          <w:sz w:val="26"/>
          <w:szCs w:val="26"/>
          <w:lang w:eastAsia="zh-CN"/>
        </w:rPr>
        <w:t>Оборудования</w:t>
      </w:r>
      <w:r w:rsidRPr="00D737F1">
        <w:rPr>
          <w:b/>
          <w:bCs/>
          <w:sz w:val="26"/>
          <w:szCs w:val="26"/>
        </w:rPr>
        <w:t xml:space="preserve"> / Переход права собственности на </w:t>
      </w:r>
      <w:r w:rsidRPr="00D737F1">
        <w:rPr>
          <w:b/>
          <w:sz w:val="26"/>
          <w:szCs w:val="26"/>
          <w:lang w:eastAsia="zh-CN"/>
        </w:rPr>
        <w:t>Оборудование</w:t>
      </w:r>
    </w:p>
    <w:p w:rsidR="0045608B" w:rsidRPr="00D737F1" w:rsidRDefault="0045608B" w:rsidP="0045608B">
      <w:pPr>
        <w:ind w:firstLine="709"/>
        <w:jc w:val="both"/>
        <w:rPr>
          <w:sz w:val="26"/>
          <w:szCs w:val="26"/>
        </w:rPr>
      </w:pPr>
      <w:r w:rsidRPr="00D737F1">
        <w:rPr>
          <w:sz w:val="26"/>
          <w:szCs w:val="26"/>
        </w:rPr>
        <w:t xml:space="preserve">3.1. Поставщик информирует Покупателя о готовности к отгрузке </w:t>
      </w:r>
      <w:r w:rsidRPr="00D737F1">
        <w:rPr>
          <w:sz w:val="26"/>
          <w:szCs w:val="26"/>
          <w:lang w:eastAsia="zh-CN"/>
        </w:rPr>
        <w:t>Оборудования</w:t>
      </w:r>
      <w:r w:rsidRPr="00D737F1">
        <w:rPr>
          <w:sz w:val="26"/>
          <w:szCs w:val="26"/>
        </w:rPr>
        <w:t xml:space="preserve"> по телефону 8 (499) 256-25-60 за 1 (один) день до предполагаемой даты поставки. </w:t>
      </w:r>
    </w:p>
    <w:p w:rsidR="0045608B" w:rsidRPr="00D737F1" w:rsidRDefault="0045608B" w:rsidP="0045608B">
      <w:pPr>
        <w:ind w:firstLine="709"/>
        <w:jc w:val="both"/>
        <w:rPr>
          <w:sz w:val="26"/>
          <w:szCs w:val="26"/>
        </w:rPr>
      </w:pPr>
      <w:r w:rsidRPr="00D737F1">
        <w:rPr>
          <w:sz w:val="26"/>
          <w:szCs w:val="26"/>
        </w:rPr>
        <w:t xml:space="preserve">3.2. При получении </w:t>
      </w:r>
      <w:r w:rsidRPr="00D737F1">
        <w:rPr>
          <w:sz w:val="26"/>
          <w:szCs w:val="26"/>
          <w:lang w:eastAsia="zh-CN"/>
        </w:rPr>
        <w:t>Оборудования</w:t>
      </w:r>
      <w:r w:rsidRPr="00D737F1">
        <w:rPr>
          <w:sz w:val="26"/>
          <w:szCs w:val="26"/>
        </w:rPr>
        <w:t xml:space="preserve"> представителю Покупателя передаются оригиналы:</w:t>
      </w:r>
    </w:p>
    <w:p w:rsidR="0045608B" w:rsidRPr="00D737F1" w:rsidRDefault="0045608B" w:rsidP="0045608B">
      <w:pPr>
        <w:ind w:firstLine="709"/>
        <w:jc w:val="both"/>
        <w:rPr>
          <w:sz w:val="26"/>
          <w:szCs w:val="26"/>
        </w:rPr>
      </w:pPr>
      <w:r w:rsidRPr="00D737F1">
        <w:rPr>
          <w:sz w:val="26"/>
          <w:szCs w:val="26"/>
        </w:rPr>
        <w:t xml:space="preserve">- Счета; </w:t>
      </w:r>
    </w:p>
    <w:p w:rsidR="0045608B" w:rsidRPr="00D737F1" w:rsidRDefault="0045608B" w:rsidP="0045608B">
      <w:pPr>
        <w:ind w:firstLine="709"/>
        <w:jc w:val="both"/>
        <w:rPr>
          <w:sz w:val="26"/>
          <w:szCs w:val="26"/>
        </w:rPr>
      </w:pPr>
      <w:r w:rsidRPr="00D737F1">
        <w:rPr>
          <w:sz w:val="26"/>
          <w:szCs w:val="26"/>
        </w:rPr>
        <w:t xml:space="preserve">- </w:t>
      </w:r>
      <w:r w:rsidR="00FD5EF6">
        <w:rPr>
          <w:sz w:val="26"/>
          <w:szCs w:val="26"/>
        </w:rPr>
        <w:t>Т</w:t>
      </w:r>
      <w:r w:rsidRPr="00D737F1">
        <w:rPr>
          <w:sz w:val="26"/>
          <w:szCs w:val="26"/>
        </w:rPr>
        <w:t>оварной накладной (форма ТОРГ-12), счета-фактуры или УПД (Универсального передаточного документа);</w:t>
      </w:r>
    </w:p>
    <w:p w:rsidR="0045608B" w:rsidRPr="00D737F1" w:rsidRDefault="0045608B" w:rsidP="0045608B">
      <w:pPr>
        <w:ind w:firstLine="709"/>
        <w:jc w:val="both"/>
        <w:rPr>
          <w:sz w:val="26"/>
          <w:szCs w:val="26"/>
        </w:rPr>
      </w:pPr>
      <w:r w:rsidRPr="00D737F1">
        <w:rPr>
          <w:sz w:val="26"/>
          <w:szCs w:val="26"/>
        </w:rPr>
        <w:t xml:space="preserve">- Акта сдачи–приемки </w:t>
      </w:r>
      <w:r w:rsidRPr="00D737F1">
        <w:rPr>
          <w:sz w:val="26"/>
          <w:szCs w:val="26"/>
          <w:lang w:eastAsia="zh-CN"/>
        </w:rPr>
        <w:t>Оборудования</w:t>
      </w:r>
      <w:r w:rsidRPr="00D737F1">
        <w:rPr>
          <w:sz w:val="26"/>
          <w:szCs w:val="26"/>
        </w:rPr>
        <w:t xml:space="preserve"> (Приложение № 3 к Договору);</w:t>
      </w:r>
    </w:p>
    <w:p w:rsidR="0045608B" w:rsidRPr="00D737F1" w:rsidRDefault="0045608B" w:rsidP="0045608B">
      <w:pPr>
        <w:widowControl w:val="0"/>
        <w:autoSpaceDE w:val="0"/>
        <w:autoSpaceDN w:val="0"/>
        <w:adjustRightInd w:val="0"/>
        <w:ind w:firstLine="709"/>
        <w:jc w:val="both"/>
        <w:rPr>
          <w:sz w:val="26"/>
          <w:szCs w:val="26"/>
          <w:shd w:val="clear" w:color="auto" w:fill="FFFFFF"/>
        </w:rPr>
      </w:pPr>
      <w:r w:rsidRPr="00D737F1">
        <w:rPr>
          <w:sz w:val="26"/>
          <w:szCs w:val="26"/>
          <w:shd w:val="clear" w:color="auto" w:fill="FFFFFF"/>
        </w:rPr>
        <w:lastRenderedPageBreak/>
        <w:t>- Паспорт (Формуляр);</w:t>
      </w:r>
    </w:p>
    <w:p w:rsidR="0045608B" w:rsidRPr="00D737F1" w:rsidRDefault="0045608B" w:rsidP="0045608B">
      <w:pPr>
        <w:widowControl w:val="0"/>
        <w:shd w:val="clear" w:color="auto" w:fill="FFFFFF"/>
        <w:autoSpaceDE w:val="0"/>
        <w:autoSpaceDN w:val="0"/>
        <w:adjustRightInd w:val="0"/>
        <w:ind w:firstLine="709"/>
        <w:contextualSpacing/>
        <w:jc w:val="both"/>
        <w:rPr>
          <w:sz w:val="26"/>
          <w:szCs w:val="26"/>
          <w:shd w:val="clear" w:color="auto" w:fill="FFFFFF"/>
        </w:rPr>
      </w:pPr>
      <w:r w:rsidRPr="00D737F1">
        <w:rPr>
          <w:sz w:val="26"/>
          <w:szCs w:val="26"/>
          <w:shd w:val="clear" w:color="auto" w:fill="FFFFFF"/>
        </w:rPr>
        <w:t>- Руководство по эксплуатации на русском языке;</w:t>
      </w:r>
    </w:p>
    <w:p w:rsidR="0045608B" w:rsidRPr="00D737F1" w:rsidRDefault="0045608B" w:rsidP="0045608B">
      <w:pPr>
        <w:widowControl w:val="0"/>
        <w:shd w:val="clear" w:color="auto" w:fill="FFFFFF"/>
        <w:autoSpaceDE w:val="0"/>
        <w:autoSpaceDN w:val="0"/>
        <w:adjustRightInd w:val="0"/>
        <w:ind w:firstLine="709"/>
        <w:contextualSpacing/>
        <w:jc w:val="both"/>
        <w:rPr>
          <w:sz w:val="26"/>
          <w:szCs w:val="26"/>
          <w:shd w:val="clear" w:color="auto" w:fill="FFFFFF"/>
        </w:rPr>
      </w:pPr>
      <w:r w:rsidRPr="00D737F1">
        <w:rPr>
          <w:sz w:val="26"/>
          <w:szCs w:val="26"/>
          <w:shd w:val="clear" w:color="auto" w:fill="FFFFFF"/>
        </w:rPr>
        <w:t xml:space="preserve">- Заверенные Копии сертификатов, обязательных для данного вида </w:t>
      </w:r>
      <w:r w:rsidRPr="00D737F1">
        <w:rPr>
          <w:sz w:val="26"/>
          <w:szCs w:val="26"/>
        </w:rPr>
        <w:t>Оборудования</w:t>
      </w:r>
      <w:r w:rsidRPr="00D737F1">
        <w:rPr>
          <w:sz w:val="26"/>
          <w:szCs w:val="26"/>
          <w:shd w:val="clear" w:color="auto" w:fill="FFFFFF"/>
        </w:rPr>
        <w:t xml:space="preserve"> в соответствии с законодательством Российской Федерации;</w:t>
      </w:r>
    </w:p>
    <w:p w:rsidR="0045608B" w:rsidRPr="00D737F1" w:rsidRDefault="0045608B" w:rsidP="0045608B">
      <w:pPr>
        <w:widowControl w:val="0"/>
        <w:shd w:val="clear" w:color="auto" w:fill="FFFFFF"/>
        <w:autoSpaceDE w:val="0"/>
        <w:autoSpaceDN w:val="0"/>
        <w:adjustRightInd w:val="0"/>
        <w:ind w:firstLine="709"/>
        <w:contextualSpacing/>
        <w:jc w:val="both"/>
        <w:rPr>
          <w:sz w:val="26"/>
          <w:szCs w:val="26"/>
          <w:shd w:val="clear" w:color="auto" w:fill="FFFFFF"/>
        </w:rPr>
      </w:pPr>
      <w:r w:rsidRPr="00D737F1">
        <w:rPr>
          <w:sz w:val="26"/>
          <w:szCs w:val="26"/>
          <w:shd w:val="clear" w:color="auto" w:fill="FFFFFF"/>
        </w:rPr>
        <w:t xml:space="preserve">- Свидетельство о поверке (калибровке), выданное не ранее, чем за 1 (один) месяц до даты поставки </w:t>
      </w:r>
      <w:r w:rsidRPr="00D737F1">
        <w:rPr>
          <w:sz w:val="26"/>
          <w:szCs w:val="26"/>
        </w:rPr>
        <w:t>Оборудования</w:t>
      </w:r>
      <w:r w:rsidRPr="00D737F1">
        <w:rPr>
          <w:sz w:val="26"/>
          <w:szCs w:val="26"/>
          <w:shd w:val="clear" w:color="auto" w:fill="FFFFFF"/>
        </w:rPr>
        <w:t>.</w:t>
      </w:r>
    </w:p>
    <w:p w:rsidR="0045608B" w:rsidRPr="00D737F1" w:rsidRDefault="0045608B" w:rsidP="0045608B">
      <w:pPr>
        <w:widowControl w:val="0"/>
        <w:shd w:val="clear" w:color="auto" w:fill="FFFFFF"/>
        <w:autoSpaceDE w:val="0"/>
        <w:autoSpaceDN w:val="0"/>
        <w:adjustRightInd w:val="0"/>
        <w:ind w:firstLine="709"/>
        <w:contextualSpacing/>
        <w:jc w:val="both"/>
        <w:rPr>
          <w:sz w:val="26"/>
          <w:szCs w:val="26"/>
          <w:shd w:val="clear" w:color="auto" w:fill="FFFFFF"/>
        </w:rPr>
      </w:pPr>
      <w:r w:rsidRPr="00D737F1">
        <w:rPr>
          <w:sz w:val="26"/>
          <w:szCs w:val="26"/>
          <w:shd w:val="clear" w:color="auto" w:fill="FFFFFF"/>
        </w:rPr>
        <w:t>- Действующее свидетельство об утверждении типа средств измерений, выданное Федеральным агентством по техническому регулированию и метрологии.</w:t>
      </w:r>
    </w:p>
    <w:p w:rsidR="0045608B" w:rsidRPr="00D737F1" w:rsidRDefault="0045608B" w:rsidP="0045608B">
      <w:pPr>
        <w:ind w:firstLine="709"/>
        <w:jc w:val="both"/>
        <w:rPr>
          <w:sz w:val="26"/>
          <w:szCs w:val="26"/>
        </w:rPr>
      </w:pPr>
      <w:r w:rsidRPr="00D737F1">
        <w:rPr>
          <w:sz w:val="26"/>
          <w:szCs w:val="26"/>
        </w:rPr>
        <w:t xml:space="preserve">3.3. Факт приемки </w:t>
      </w:r>
      <w:r w:rsidRPr="00D737F1">
        <w:rPr>
          <w:sz w:val="26"/>
          <w:szCs w:val="26"/>
          <w:lang w:eastAsia="zh-CN"/>
        </w:rPr>
        <w:t>Оборудования</w:t>
      </w:r>
      <w:r w:rsidRPr="00D737F1">
        <w:rPr>
          <w:sz w:val="26"/>
          <w:szCs w:val="26"/>
        </w:rPr>
        <w:t xml:space="preserve"> Покупателем подтверждается подписью представителя Покупателя в товарной накладной (форма ТОРГ-12) или УПД. </w:t>
      </w:r>
    </w:p>
    <w:p w:rsidR="0045608B" w:rsidRPr="00D737F1" w:rsidRDefault="0045608B" w:rsidP="0045608B">
      <w:pPr>
        <w:ind w:firstLine="709"/>
        <w:jc w:val="both"/>
        <w:rPr>
          <w:sz w:val="26"/>
          <w:szCs w:val="26"/>
        </w:rPr>
      </w:pPr>
      <w:r w:rsidRPr="00D737F1">
        <w:rPr>
          <w:sz w:val="26"/>
          <w:szCs w:val="26"/>
        </w:rPr>
        <w:t xml:space="preserve">3.4. Поставка </w:t>
      </w:r>
      <w:r w:rsidRPr="00D737F1">
        <w:rPr>
          <w:sz w:val="26"/>
          <w:szCs w:val="26"/>
          <w:lang w:eastAsia="zh-CN"/>
        </w:rPr>
        <w:t>Оборудования</w:t>
      </w:r>
      <w:r w:rsidRPr="00D737F1">
        <w:rPr>
          <w:sz w:val="26"/>
          <w:szCs w:val="26"/>
        </w:rPr>
        <w:t xml:space="preserve">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w:t>
      </w:r>
      <w:r w:rsidRPr="00D737F1">
        <w:rPr>
          <w:sz w:val="26"/>
          <w:szCs w:val="26"/>
          <w:lang w:eastAsia="zh-CN"/>
        </w:rPr>
        <w:t>Оборудования</w:t>
      </w:r>
      <w:r w:rsidRPr="00D737F1">
        <w:rPr>
          <w:sz w:val="26"/>
          <w:szCs w:val="26"/>
        </w:rPr>
        <w:t xml:space="preserve"> и копий сертификатов качества или соответствия установленного образца на поставляемое </w:t>
      </w:r>
      <w:r w:rsidRPr="00D737F1">
        <w:rPr>
          <w:sz w:val="26"/>
          <w:szCs w:val="26"/>
          <w:lang w:eastAsia="zh-CN"/>
        </w:rPr>
        <w:t>Оборудование</w:t>
      </w:r>
      <w:r w:rsidRPr="00D737F1">
        <w:rPr>
          <w:sz w:val="26"/>
          <w:szCs w:val="26"/>
        </w:rPr>
        <w:t>.</w:t>
      </w:r>
    </w:p>
    <w:p w:rsidR="0045608B" w:rsidRPr="00D737F1" w:rsidRDefault="0045608B" w:rsidP="0045608B">
      <w:pPr>
        <w:ind w:firstLine="709"/>
        <w:jc w:val="both"/>
        <w:rPr>
          <w:sz w:val="26"/>
          <w:szCs w:val="26"/>
        </w:rPr>
      </w:pPr>
      <w:r w:rsidRPr="00D737F1">
        <w:rPr>
          <w:sz w:val="26"/>
          <w:szCs w:val="26"/>
        </w:rPr>
        <w:t xml:space="preserve">3.5. Приемка </w:t>
      </w:r>
      <w:r w:rsidRPr="00D737F1">
        <w:rPr>
          <w:sz w:val="26"/>
          <w:szCs w:val="26"/>
          <w:lang w:eastAsia="zh-CN"/>
        </w:rPr>
        <w:t>Оборудования</w:t>
      </w:r>
      <w:r w:rsidRPr="00D737F1">
        <w:rPr>
          <w:sz w:val="26"/>
          <w:szCs w:val="26"/>
        </w:rPr>
        <w:t xml:space="preserve"> по количеству осуществляется в момент разгрузки </w:t>
      </w:r>
      <w:r w:rsidRPr="00D737F1">
        <w:rPr>
          <w:sz w:val="26"/>
          <w:szCs w:val="26"/>
          <w:lang w:eastAsia="zh-CN"/>
        </w:rPr>
        <w:t>Оборудования</w:t>
      </w:r>
      <w:r w:rsidRPr="00D737F1">
        <w:rPr>
          <w:sz w:val="26"/>
          <w:szCs w:val="26"/>
        </w:rPr>
        <w:t xml:space="preserve"> на склад Покупателя </w:t>
      </w:r>
      <w:r w:rsidRPr="00D737F1">
        <w:rPr>
          <w:sz w:val="26"/>
          <w:szCs w:val="26"/>
          <w:lang w:eastAsia="zh-CN"/>
        </w:rPr>
        <w:t>по адресу: г. Москва, 2-ой Магистральный тупик, д. 7а, стр. 1.</w:t>
      </w:r>
    </w:p>
    <w:p w:rsidR="0045608B" w:rsidRPr="00D737F1" w:rsidRDefault="0045608B" w:rsidP="0045608B">
      <w:pPr>
        <w:ind w:firstLine="709"/>
        <w:jc w:val="both"/>
        <w:rPr>
          <w:sz w:val="26"/>
          <w:szCs w:val="26"/>
        </w:rPr>
      </w:pPr>
      <w:r w:rsidRPr="00D737F1">
        <w:rPr>
          <w:sz w:val="26"/>
          <w:szCs w:val="26"/>
        </w:rPr>
        <w:t xml:space="preserve">3.6. Покупатель в течение 5 (пяти) рабочих дней со дня получения </w:t>
      </w:r>
      <w:r w:rsidRPr="00D737F1">
        <w:rPr>
          <w:sz w:val="26"/>
          <w:szCs w:val="26"/>
          <w:lang w:eastAsia="zh-CN"/>
        </w:rPr>
        <w:t>Оборудования</w:t>
      </w:r>
      <w:r w:rsidRPr="00D737F1">
        <w:rPr>
          <w:sz w:val="26"/>
          <w:szCs w:val="26"/>
        </w:rPr>
        <w:t xml:space="preserve"> обязан подписать Акт сдачи-приемки </w:t>
      </w:r>
      <w:r w:rsidRPr="00D737F1">
        <w:rPr>
          <w:sz w:val="26"/>
          <w:szCs w:val="26"/>
          <w:lang w:eastAsia="zh-CN"/>
        </w:rPr>
        <w:t>Оборудования</w:t>
      </w:r>
      <w:r w:rsidRPr="00D737F1">
        <w:rPr>
          <w:sz w:val="26"/>
          <w:szCs w:val="26"/>
        </w:rPr>
        <w:t xml:space="preserve"> или предоставить Поставщику мотивированный отказ от подписания Акта сдачи-приемки </w:t>
      </w:r>
      <w:r w:rsidRPr="00D737F1">
        <w:rPr>
          <w:sz w:val="26"/>
          <w:szCs w:val="26"/>
          <w:lang w:eastAsia="zh-CN"/>
        </w:rPr>
        <w:t>Оборудования</w:t>
      </w:r>
      <w:r w:rsidRPr="00D737F1">
        <w:rPr>
          <w:sz w:val="26"/>
          <w:szCs w:val="26"/>
        </w:rPr>
        <w:t>.</w:t>
      </w:r>
    </w:p>
    <w:p w:rsidR="0045608B" w:rsidRPr="00D737F1" w:rsidRDefault="0045608B" w:rsidP="0045608B">
      <w:pPr>
        <w:ind w:firstLine="709"/>
        <w:jc w:val="both"/>
        <w:rPr>
          <w:sz w:val="26"/>
          <w:szCs w:val="26"/>
        </w:rPr>
      </w:pPr>
      <w:r w:rsidRPr="00D737F1">
        <w:rPr>
          <w:sz w:val="26"/>
          <w:szCs w:val="26"/>
        </w:rPr>
        <w:t xml:space="preserve">3.7. В случае мотивированного отказа Покупателя от приемки </w:t>
      </w:r>
      <w:r w:rsidRPr="00D737F1">
        <w:rPr>
          <w:sz w:val="26"/>
          <w:szCs w:val="26"/>
          <w:lang w:eastAsia="zh-CN"/>
        </w:rPr>
        <w:t>Оборудования</w:t>
      </w:r>
      <w:r w:rsidRPr="00D737F1">
        <w:rPr>
          <w:sz w:val="26"/>
          <w:szCs w:val="26"/>
        </w:rPr>
        <w:t xml:space="preserve">, Поставщик обязан в течение 2 (двух) рабочих дней устранить несоответствие </w:t>
      </w:r>
      <w:r w:rsidRPr="00D737F1">
        <w:rPr>
          <w:sz w:val="26"/>
          <w:szCs w:val="26"/>
          <w:lang w:eastAsia="zh-CN"/>
        </w:rPr>
        <w:t>Оборудования</w:t>
      </w:r>
      <w:r w:rsidRPr="00D737F1">
        <w:rPr>
          <w:sz w:val="26"/>
          <w:szCs w:val="26"/>
        </w:rPr>
        <w:t xml:space="preserve"> условиям Договора и повторно направить Покупателю Акт сдачи-приемки </w:t>
      </w:r>
      <w:r w:rsidRPr="00D737F1">
        <w:rPr>
          <w:sz w:val="26"/>
          <w:szCs w:val="26"/>
          <w:lang w:eastAsia="zh-CN"/>
        </w:rPr>
        <w:t>Оборудования</w:t>
      </w:r>
      <w:r w:rsidRPr="00D737F1">
        <w:rPr>
          <w:sz w:val="26"/>
          <w:szCs w:val="26"/>
        </w:rPr>
        <w:t xml:space="preserve">. </w:t>
      </w:r>
    </w:p>
    <w:p w:rsidR="0045608B" w:rsidRPr="00D737F1" w:rsidRDefault="0045608B" w:rsidP="0045608B">
      <w:pPr>
        <w:ind w:firstLine="709"/>
        <w:jc w:val="both"/>
        <w:rPr>
          <w:sz w:val="26"/>
          <w:szCs w:val="26"/>
        </w:rPr>
      </w:pPr>
      <w:r w:rsidRPr="00D737F1">
        <w:rPr>
          <w:sz w:val="26"/>
          <w:szCs w:val="26"/>
        </w:rPr>
        <w:t xml:space="preserve">3.8. Право собственности на поставленное </w:t>
      </w:r>
      <w:r w:rsidRPr="00D737F1">
        <w:rPr>
          <w:sz w:val="26"/>
          <w:szCs w:val="26"/>
          <w:lang w:eastAsia="zh-CN"/>
        </w:rPr>
        <w:t>Оборудование</w:t>
      </w:r>
      <w:r w:rsidRPr="00D737F1">
        <w:rPr>
          <w:sz w:val="26"/>
          <w:szCs w:val="26"/>
        </w:rPr>
        <w:t xml:space="preserve">,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w:t>
      </w:r>
      <w:r w:rsidRPr="00D737F1">
        <w:rPr>
          <w:sz w:val="26"/>
          <w:szCs w:val="26"/>
          <w:lang w:eastAsia="zh-CN"/>
        </w:rPr>
        <w:t>Оборудования</w:t>
      </w:r>
      <w:r w:rsidRPr="00D737F1">
        <w:rPr>
          <w:sz w:val="26"/>
          <w:szCs w:val="26"/>
        </w:rPr>
        <w:t>, товарной накладной (форма ТОРГ-12) или УПД.</w:t>
      </w:r>
    </w:p>
    <w:p w:rsidR="0045608B" w:rsidRPr="00D737F1" w:rsidRDefault="0045608B" w:rsidP="0045608B">
      <w:pPr>
        <w:ind w:firstLine="709"/>
        <w:jc w:val="both"/>
        <w:rPr>
          <w:sz w:val="26"/>
          <w:szCs w:val="26"/>
        </w:rPr>
      </w:pPr>
      <w:r w:rsidRPr="00D737F1">
        <w:rPr>
          <w:sz w:val="26"/>
          <w:szCs w:val="26"/>
        </w:rPr>
        <w:t xml:space="preserve">3.9. Когда Покупатель в соответствии с законом, иными правовыми актами или Договором отказывается от переданного Поставщиком </w:t>
      </w:r>
      <w:r w:rsidRPr="00D737F1">
        <w:rPr>
          <w:sz w:val="26"/>
          <w:szCs w:val="26"/>
          <w:lang w:eastAsia="zh-CN"/>
        </w:rPr>
        <w:t>Оборудования</w:t>
      </w:r>
      <w:r w:rsidRPr="00D737F1">
        <w:rPr>
          <w:sz w:val="26"/>
          <w:szCs w:val="26"/>
        </w:rPr>
        <w:t xml:space="preserve">, он обязан обеспечить сохранность этого </w:t>
      </w:r>
      <w:r w:rsidRPr="00D737F1">
        <w:rPr>
          <w:sz w:val="26"/>
          <w:szCs w:val="26"/>
          <w:lang w:eastAsia="zh-CN"/>
        </w:rPr>
        <w:t>Оборудования</w:t>
      </w:r>
      <w:r w:rsidRPr="00D737F1">
        <w:rPr>
          <w:sz w:val="26"/>
          <w:szCs w:val="26"/>
        </w:rPr>
        <w:t xml:space="preserve"> (ответственное хранение) и незамедлительно уведомить Поставщика. Поставщик обязан вывезти </w:t>
      </w:r>
      <w:r w:rsidRPr="00D737F1">
        <w:rPr>
          <w:sz w:val="26"/>
          <w:szCs w:val="26"/>
          <w:lang w:eastAsia="zh-CN"/>
        </w:rPr>
        <w:t>Оборудование</w:t>
      </w:r>
      <w:r w:rsidRPr="00D737F1">
        <w:rPr>
          <w:sz w:val="26"/>
          <w:szCs w:val="26"/>
        </w:rPr>
        <w:t xml:space="preserve">, принятое Покупателем на ответственное хранение, и возместить необходимые расходы, понесенные Покупателем в связи с принятием </w:t>
      </w:r>
      <w:r w:rsidRPr="00D737F1">
        <w:rPr>
          <w:sz w:val="26"/>
          <w:szCs w:val="26"/>
          <w:lang w:eastAsia="zh-CN"/>
        </w:rPr>
        <w:t>Оборудования</w:t>
      </w:r>
      <w:r w:rsidRPr="00D737F1">
        <w:rPr>
          <w:sz w:val="26"/>
          <w:szCs w:val="26"/>
        </w:rPr>
        <w:t xml:space="preserve"> на ответственное хранение.</w:t>
      </w:r>
    </w:p>
    <w:p w:rsidR="0045608B" w:rsidRPr="00D737F1" w:rsidRDefault="0045608B" w:rsidP="0045608B">
      <w:pPr>
        <w:ind w:firstLine="709"/>
        <w:jc w:val="both"/>
        <w:rPr>
          <w:sz w:val="26"/>
          <w:szCs w:val="26"/>
        </w:rPr>
      </w:pPr>
      <w:r w:rsidRPr="00D737F1">
        <w:rPr>
          <w:sz w:val="26"/>
          <w:szCs w:val="26"/>
        </w:rPr>
        <w:t xml:space="preserve">3.10. Покупатель вправе не отказывать в приемке </w:t>
      </w:r>
      <w:r w:rsidRPr="00D737F1">
        <w:rPr>
          <w:sz w:val="26"/>
          <w:szCs w:val="26"/>
          <w:lang w:eastAsia="zh-CN"/>
        </w:rPr>
        <w:t>Оборудования</w:t>
      </w:r>
      <w:r w:rsidRPr="00D737F1">
        <w:rPr>
          <w:sz w:val="26"/>
          <w:szCs w:val="26"/>
        </w:rPr>
        <w:t xml:space="preserve"> в случае выявления несоответствия </w:t>
      </w:r>
      <w:r w:rsidRPr="00D737F1">
        <w:rPr>
          <w:sz w:val="26"/>
          <w:szCs w:val="26"/>
          <w:lang w:eastAsia="zh-CN"/>
        </w:rPr>
        <w:t>Оборудования</w:t>
      </w:r>
      <w:r w:rsidRPr="00D737F1">
        <w:rPr>
          <w:sz w:val="26"/>
          <w:szCs w:val="26"/>
        </w:rPr>
        <w:t xml:space="preserve"> условиям Договора, если выявленное несоответствие не препятствует приемке </w:t>
      </w:r>
      <w:r w:rsidRPr="00D737F1">
        <w:rPr>
          <w:sz w:val="26"/>
          <w:szCs w:val="26"/>
          <w:lang w:eastAsia="zh-CN"/>
        </w:rPr>
        <w:t>Оборудования</w:t>
      </w:r>
      <w:r w:rsidRPr="00D737F1">
        <w:rPr>
          <w:sz w:val="26"/>
          <w:szCs w:val="26"/>
        </w:rPr>
        <w:t xml:space="preserve"> и устранено Поставщиком.</w:t>
      </w:r>
    </w:p>
    <w:p w:rsidR="0045608B" w:rsidRPr="00D737F1" w:rsidRDefault="0045608B" w:rsidP="0045608B">
      <w:pPr>
        <w:ind w:firstLine="709"/>
        <w:jc w:val="both"/>
        <w:rPr>
          <w:sz w:val="26"/>
          <w:szCs w:val="26"/>
        </w:rPr>
      </w:pPr>
    </w:p>
    <w:p w:rsidR="0045608B" w:rsidRPr="00D737F1" w:rsidRDefault="0045608B" w:rsidP="0045608B">
      <w:pPr>
        <w:jc w:val="center"/>
        <w:rPr>
          <w:b/>
          <w:sz w:val="26"/>
          <w:szCs w:val="26"/>
          <w:lang w:eastAsia="zh-CN"/>
        </w:rPr>
      </w:pPr>
      <w:r w:rsidRPr="00D737F1">
        <w:rPr>
          <w:b/>
          <w:sz w:val="26"/>
          <w:szCs w:val="26"/>
          <w:lang w:eastAsia="zh-CN"/>
        </w:rPr>
        <w:t>4. Качество Оборудования /Тара и упаковка</w:t>
      </w:r>
    </w:p>
    <w:p w:rsidR="0045608B" w:rsidRPr="00D737F1" w:rsidRDefault="0045608B" w:rsidP="0045608B">
      <w:pPr>
        <w:ind w:firstLine="709"/>
        <w:jc w:val="both"/>
        <w:rPr>
          <w:sz w:val="26"/>
          <w:szCs w:val="26"/>
          <w:lang w:eastAsia="zh-CN"/>
        </w:rPr>
      </w:pPr>
      <w:r w:rsidRPr="00D737F1">
        <w:rPr>
          <w:sz w:val="26"/>
          <w:szCs w:val="26"/>
          <w:lang w:eastAsia="zh-CN"/>
        </w:rPr>
        <w:t>4.1. Оборудование должно быть передано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45608B" w:rsidRPr="00D737F1" w:rsidRDefault="0045608B" w:rsidP="0045608B">
      <w:pPr>
        <w:ind w:firstLine="709"/>
        <w:jc w:val="both"/>
        <w:rPr>
          <w:sz w:val="26"/>
          <w:szCs w:val="26"/>
          <w:lang w:eastAsia="zh-CN"/>
        </w:rPr>
      </w:pPr>
      <w:r w:rsidRPr="00D737F1">
        <w:rPr>
          <w:sz w:val="26"/>
          <w:szCs w:val="26"/>
          <w:lang w:eastAsia="zh-CN"/>
        </w:rPr>
        <w:t>4.2. Маркировка Оборудования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45608B" w:rsidRPr="00D737F1" w:rsidRDefault="0045608B" w:rsidP="0045608B">
      <w:pPr>
        <w:ind w:firstLine="709"/>
        <w:jc w:val="both"/>
        <w:rPr>
          <w:sz w:val="26"/>
          <w:szCs w:val="26"/>
          <w:lang w:eastAsia="zh-CN"/>
        </w:rPr>
      </w:pPr>
      <w:r w:rsidRPr="00D737F1">
        <w:rPr>
          <w:sz w:val="26"/>
          <w:szCs w:val="26"/>
          <w:lang w:eastAsia="zh-CN"/>
        </w:rPr>
        <w:lastRenderedPageBreak/>
        <w:t xml:space="preserve">4.3. Качество Оборудования должно соответствовать требованиям Договора и требованиям, обычно предъявляемым к Оборудованию соответствующего рода, стандартам или иным техническим нормам и требованиям, и подтверждаться Поставщиком путем передачи Покупателю </w:t>
      </w:r>
      <w:r w:rsidRPr="00D737F1">
        <w:rPr>
          <w:sz w:val="26"/>
          <w:szCs w:val="26"/>
        </w:rPr>
        <w:t>заверенных к</w:t>
      </w:r>
      <w:r w:rsidRPr="00D737F1">
        <w:rPr>
          <w:sz w:val="26"/>
          <w:szCs w:val="26"/>
          <w:lang w:eastAsia="zh-CN"/>
        </w:rPr>
        <w:t>опий сертификатов качества или соответствия установленного образца.</w:t>
      </w:r>
    </w:p>
    <w:p w:rsidR="0045608B" w:rsidRPr="00D737F1" w:rsidRDefault="0045608B" w:rsidP="0045608B">
      <w:pPr>
        <w:ind w:firstLine="709"/>
        <w:jc w:val="both"/>
        <w:rPr>
          <w:sz w:val="26"/>
          <w:szCs w:val="26"/>
          <w:lang w:eastAsia="zh-CN"/>
        </w:rPr>
      </w:pPr>
      <w:r w:rsidRPr="00D737F1">
        <w:rPr>
          <w:sz w:val="26"/>
          <w:szCs w:val="26"/>
          <w:lang w:eastAsia="zh-CN"/>
        </w:rPr>
        <w:t xml:space="preserve">4.4. В случае обнаружения некачественного Оборудования Покупатель в течение суток с момента обнаружения недостатков письменно (нарочным, </w:t>
      </w:r>
      <w:r w:rsidRPr="00D737F1">
        <w:rPr>
          <w:sz w:val="26"/>
          <w:szCs w:val="26"/>
          <w:lang w:val="en-US" w:eastAsia="zh-CN"/>
        </w:rPr>
        <w:t>E</w:t>
      </w:r>
      <w:r w:rsidRPr="00D737F1">
        <w:rPr>
          <w:sz w:val="26"/>
          <w:szCs w:val="26"/>
          <w:lang w:eastAsia="zh-CN"/>
        </w:rPr>
        <w:t>-</w:t>
      </w:r>
      <w:r w:rsidRPr="00D737F1">
        <w:rPr>
          <w:sz w:val="26"/>
          <w:szCs w:val="26"/>
          <w:lang w:val="en-US" w:eastAsia="zh-CN"/>
        </w:rPr>
        <w:t>mail</w:t>
      </w:r>
      <w:r w:rsidRPr="00D737F1">
        <w:rPr>
          <w:sz w:val="26"/>
          <w:szCs w:val="26"/>
          <w:lang w:eastAsia="zh-CN"/>
        </w:rPr>
        <w:t>,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Оборудования. В случае неприбытия представителя Поставщика Покупатель имеет право самостоятельно составить акт о ненадлежащем качестве Оборудования, который будет являться неоспоримым для Поставщика.</w:t>
      </w:r>
    </w:p>
    <w:p w:rsidR="0045608B" w:rsidRPr="00D737F1" w:rsidRDefault="0045608B" w:rsidP="0045608B">
      <w:pPr>
        <w:ind w:firstLine="709"/>
        <w:jc w:val="both"/>
        <w:rPr>
          <w:sz w:val="26"/>
          <w:szCs w:val="26"/>
          <w:lang w:eastAsia="zh-CN"/>
        </w:rPr>
      </w:pPr>
    </w:p>
    <w:p w:rsidR="0045608B" w:rsidRPr="00D737F1" w:rsidRDefault="0045608B" w:rsidP="0045608B">
      <w:pPr>
        <w:pStyle w:val="a5"/>
        <w:autoSpaceDE w:val="0"/>
        <w:ind w:firstLine="0"/>
        <w:jc w:val="center"/>
        <w:rPr>
          <w:b/>
          <w:bCs/>
          <w:sz w:val="26"/>
          <w:szCs w:val="26"/>
          <w:lang w:eastAsia="ar-SA"/>
        </w:rPr>
      </w:pPr>
      <w:r w:rsidRPr="00D737F1">
        <w:rPr>
          <w:b/>
          <w:bCs/>
          <w:sz w:val="26"/>
          <w:szCs w:val="26"/>
        </w:rPr>
        <w:t>5</w:t>
      </w:r>
      <w:r w:rsidRPr="00D737F1">
        <w:rPr>
          <w:b/>
          <w:bCs/>
          <w:sz w:val="26"/>
          <w:szCs w:val="26"/>
          <w:lang w:eastAsia="ar-SA"/>
        </w:rPr>
        <w:t>. Цена Договора и условия оплаты</w:t>
      </w:r>
    </w:p>
    <w:p w:rsidR="0045608B" w:rsidRPr="00D737F1" w:rsidRDefault="0045608B" w:rsidP="0045608B">
      <w:pPr>
        <w:ind w:firstLine="709"/>
        <w:jc w:val="both"/>
        <w:rPr>
          <w:sz w:val="26"/>
          <w:szCs w:val="26"/>
          <w:lang w:eastAsia="zh-CN"/>
        </w:rPr>
      </w:pPr>
      <w:r w:rsidRPr="00D737F1">
        <w:rPr>
          <w:sz w:val="26"/>
          <w:szCs w:val="26"/>
          <w:lang w:eastAsia="zh-CN"/>
        </w:rPr>
        <w:t>5.1. Цена Договора в соответствии со Спецификацией составляет: _____(_____) рублей ___ копеек, в том числе: НДС 18% -   ______ (______) рублей ___ копеек.</w:t>
      </w:r>
    </w:p>
    <w:p w:rsidR="0045608B" w:rsidRPr="00D737F1" w:rsidRDefault="0045608B" w:rsidP="0045608B">
      <w:pPr>
        <w:ind w:firstLine="709"/>
        <w:jc w:val="both"/>
        <w:rPr>
          <w:sz w:val="26"/>
          <w:szCs w:val="26"/>
          <w:lang w:eastAsia="zh-CN"/>
        </w:rPr>
      </w:pPr>
      <w:r w:rsidRPr="00D737F1">
        <w:rPr>
          <w:sz w:val="26"/>
          <w:szCs w:val="26"/>
          <w:lang w:eastAsia="zh-CN"/>
        </w:rPr>
        <w:t>5.2. Цена Оборудования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45608B" w:rsidRPr="00D737F1" w:rsidRDefault="0045608B" w:rsidP="0045608B">
      <w:pPr>
        <w:ind w:firstLine="709"/>
        <w:jc w:val="both"/>
        <w:rPr>
          <w:sz w:val="26"/>
          <w:szCs w:val="26"/>
          <w:lang w:eastAsia="zh-CN"/>
        </w:rPr>
      </w:pPr>
      <w:r w:rsidRPr="00D737F1">
        <w:rPr>
          <w:sz w:val="26"/>
          <w:szCs w:val="26"/>
          <w:lang w:eastAsia="zh-CN"/>
        </w:rPr>
        <w:t>Цена Договора является твердой и не подлежит изменению в течение всего срока действия Договора.</w:t>
      </w:r>
    </w:p>
    <w:p w:rsidR="0045608B" w:rsidRPr="00D737F1" w:rsidRDefault="0045608B" w:rsidP="0045608B">
      <w:pPr>
        <w:ind w:firstLine="709"/>
        <w:jc w:val="both"/>
        <w:rPr>
          <w:sz w:val="26"/>
          <w:szCs w:val="26"/>
          <w:lang w:eastAsia="zh-CN"/>
        </w:rPr>
      </w:pPr>
      <w:r w:rsidRPr="00D737F1">
        <w:rPr>
          <w:sz w:val="26"/>
          <w:szCs w:val="26"/>
          <w:shd w:val="clear" w:color="auto" w:fill="FFFFFF"/>
        </w:rPr>
        <w:t>Цена Договора может быть снижена по соглашению сторон без изменения предусмотренных Договором объема поставляемого Оборудования и иных условий исполнения настоящего Договора</w:t>
      </w:r>
      <w:r w:rsidRPr="00D737F1">
        <w:rPr>
          <w:sz w:val="26"/>
          <w:szCs w:val="26"/>
          <w:lang w:eastAsia="zh-CN"/>
        </w:rPr>
        <w:t>.</w:t>
      </w:r>
    </w:p>
    <w:p w:rsidR="0045608B" w:rsidRPr="00D737F1" w:rsidRDefault="0045608B" w:rsidP="0045608B">
      <w:pPr>
        <w:ind w:firstLine="709"/>
        <w:jc w:val="both"/>
        <w:rPr>
          <w:sz w:val="26"/>
          <w:szCs w:val="26"/>
          <w:lang w:eastAsia="zh-CN"/>
        </w:rPr>
      </w:pPr>
      <w:r w:rsidRPr="00D737F1">
        <w:rPr>
          <w:sz w:val="26"/>
          <w:szCs w:val="26"/>
          <w:lang w:eastAsia="zh-CN"/>
        </w:rPr>
        <w:t xml:space="preserve">5.3. Порядок оплаты: </w:t>
      </w:r>
    </w:p>
    <w:p w:rsidR="0045608B" w:rsidRPr="00D737F1" w:rsidRDefault="0045608B" w:rsidP="0045608B">
      <w:pPr>
        <w:ind w:firstLine="709"/>
        <w:jc w:val="both"/>
        <w:rPr>
          <w:sz w:val="26"/>
          <w:szCs w:val="26"/>
        </w:rPr>
      </w:pPr>
      <w:r w:rsidRPr="00D737F1">
        <w:rPr>
          <w:sz w:val="26"/>
          <w:szCs w:val="26"/>
          <w:lang w:eastAsia="zh-CN"/>
        </w:rPr>
        <w:t>Покупатель обязуется оплатить поставленное Оборудование в течение 15 (пятнадцати) банковских дней с момента подписания Сторонами Акта сдачи-приемки Оборудования, на основании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Оборудование.</w:t>
      </w:r>
    </w:p>
    <w:p w:rsidR="0045608B" w:rsidRPr="00D737F1" w:rsidRDefault="0045608B" w:rsidP="0045608B">
      <w:pPr>
        <w:ind w:firstLine="709"/>
        <w:jc w:val="both"/>
        <w:rPr>
          <w:sz w:val="26"/>
          <w:szCs w:val="26"/>
          <w:lang w:eastAsia="zh-CN"/>
        </w:rPr>
      </w:pPr>
      <w:r w:rsidRPr="00D737F1">
        <w:rPr>
          <w:sz w:val="26"/>
          <w:szCs w:val="26"/>
          <w:lang w:eastAsia="zh-CN"/>
        </w:rPr>
        <w:t>5.4. Оплата Оборудования производится в безналичном порядке в рублях, путем перечисления денежных средств на расчетный счет Поставщика</w:t>
      </w:r>
      <w:r w:rsidRPr="00D737F1">
        <w:rPr>
          <w:color w:val="00B050"/>
          <w:sz w:val="26"/>
          <w:szCs w:val="26"/>
          <w:lang w:eastAsia="zh-CN"/>
        </w:rPr>
        <w:t xml:space="preserve"> </w:t>
      </w:r>
      <w:r w:rsidRPr="00D737F1">
        <w:rPr>
          <w:sz w:val="26"/>
          <w:szCs w:val="26"/>
          <w:lang w:eastAsia="zh-CN"/>
        </w:rPr>
        <w:t>по ценам, указанным в Спецификации, которые фиксируются на момент</w:t>
      </w:r>
      <w:r w:rsidRPr="00D737F1">
        <w:rPr>
          <w:color w:val="00B050"/>
          <w:sz w:val="26"/>
          <w:szCs w:val="26"/>
          <w:lang w:eastAsia="zh-CN"/>
        </w:rPr>
        <w:t xml:space="preserve"> </w:t>
      </w:r>
      <w:r w:rsidRPr="00D737F1">
        <w:rPr>
          <w:sz w:val="26"/>
          <w:szCs w:val="26"/>
          <w:lang w:eastAsia="zh-CN"/>
        </w:rPr>
        <w:t xml:space="preserve">подписания Договора и не подлежат изменению в течение срока действия Договора. </w:t>
      </w:r>
    </w:p>
    <w:p w:rsidR="0045608B" w:rsidRPr="00D737F1" w:rsidRDefault="0045608B" w:rsidP="0045608B">
      <w:pPr>
        <w:ind w:firstLine="709"/>
        <w:jc w:val="both"/>
        <w:rPr>
          <w:sz w:val="26"/>
          <w:szCs w:val="26"/>
          <w:lang w:eastAsia="zh-CN"/>
        </w:rPr>
      </w:pPr>
      <w:r w:rsidRPr="00D737F1">
        <w:rPr>
          <w:sz w:val="26"/>
          <w:szCs w:val="26"/>
          <w:lang w:eastAsia="zh-CN"/>
        </w:rPr>
        <w:t>5.5. Покупатель считается исполнившим свое обязательство по оплате Оборудования с момента списания соответствующих денежных средств с расчетного счета Покупателя.</w:t>
      </w:r>
    </w:p>
    <w:p w:rsidR="0045608B" w:rsidRPr="00D737F1" w:rsidRDefault="0045608B" w:rsidP="0045608B">
      <w:pPr>
        <w:tabs>
          <w:tab w:val="left" w:pos="567"/>
        </w:tabs>
        <w:jc w:val="center"/>
        <w:rPr>
          <w:b/>
          <w:bCs/>
          <w:sz w:val="26"/>
          <w:szCs w:val="26"/>
        </w:rPr>
      </w:pPr>
    </w:p>
    <w:p w:rsidR="0045608B" w:rsidRPr="00D737F1" w:rsidRDefault="0045608B" w:rsidP="0045608B">
      <w:pPr>
        <w:tabs>
          <w:tab w:val="left" w:pos="567"/>
        </w:tabs>
        <w:jc w:val="center"/>
        <w:rPr>
          <w:b/>
          <w:bCs/>
          <w:sz w:val="26"/>
          <w:szCs w:val="26"/>
        </w:rPr>
      </w:pPr>
      <w:r w:rsidRPr="00D737F1">
        <w:rPr>
          <w:b/>
          <w:bCs/>
          <w:sz w:val="26"/>
          <w:szCs w:val="26"/>
        </w:rPr>
        <w:t>6. Обязанности Сторон</w:t>
      </w:r>
    </w:p>
    <w:p w:rsidR="0045608B" w:rsidRPr="00D737F1" w:rsidRDefault="0045608B" w:rsidP="0045608B">
      <w:pPr>
        <w:ind w:firstLine="709"/>
        <w:jc w:val="both"/>
        <w:rPr>
          <w:sz w:val="26"/>
          <w:szCs w:val="26"/>
          <w:lang w:eastAsia="zh-CN"/>
        </w:rPr>
      </w:pPr>
      <w:r w:rsidRPr="00D737F1">
        <w:rPr>
          <w:sz w:val="26"/>
          <w:szCs w:val="26"/>
          <w:lang w:eastAsia="zh-CN"/>
        </w:rPr>
        <w:t xml:space="preserve">6.1. Поставщик обязан: </w:t>
      </w:r>
    </w:p>
    <w:p w:rsidR="0045608B" w:rsidRPr="00D737F1" w:rsidRDefault="0045608B" w:rsidP="0045608B">
      <w:pPr>
        <w:ind w:firstLine="709"/>
        <w:jc w:val="both"/>
        <w:rPr>
          <w:sz w:val="26"/>
          <w:szCs w:val="26"/>
          <w:lang w:eastAsia="zh-CN"/>
        </w:rPr>
      </w:pPr>
      <w:r w:rsidRPr="00D737F1">
        <w:rPr>
          <w:sz w:val="26"/>
          <w:szCs w:val="26"/>
          <w:lang w:eastAsia="zh-CN"/>
        </w:rPr>
        <w:t xml:space="preserve">6.1.1. Поставить Оборудование в сроки, ассортименте, количестве и качестве, предусмотренные Договором. </w:t>
      </w:r>
    </w:p>
    <w:p w:rsidR="0045608B" w:rsidRPr="00D737F1" w:rsidRDefault="0045608B" w:rsidP="0045608B">
      <w:pPr>
        <w:ind w:firstLine="709"/>
        <w:jc w:val="both"/>
        <w:rPr>
          <w:sz w:val="26"/>
          <w:szCs w:val="26"/>
          <w:lang w:eastAsia="zh-CN"/>
        </w:rPr>
      </w:pPr>
      <w:r w:rsidRPr="00D737F1">
        <w:rPr>
          <w:sz w:val="26"/>
          <w:szCs w:val="26"/>
          <w:lang w:eastAsia="zh-CN"/>
        </w:rPr>
        <w:lastRenderedPageBreak/>
        <w:t>6.1.2. Заменить Оборудование ненадлежащего качества в течение 10 (десяти) рабочих дней с момента составления акта о ненадлежащем качестве Оборудования (п.4.4 Договора) и вывезти некачественное Оборудование на замену и за свой счет не позднее 10 (десяти) рабочих дней со дня его обнаружения.</w:t>
      </w:r>
    </w:p>
    <w:p w:rsidR="0045608B" w:rsidRPr="00D737F1" w:rsidRDefault="0045608B" w:rsidP="0045608B">
      <w:pPr>
        <w:ind w:firstLine="709"/>
        <w:jc w:val="both"/>
        <w:rPr>
          <w:sz w:val="26"/>
          <w:szCs w:val="26"/>
          <w:lang w:eastAsia="zh-CN"/>
        </w:rPr>
      </w:pPr>
      <w:r w:rsidRPr="00D737F1">
        <w:rPr>
          <w:sz w:val="26"/>
          <w:szCs w:val="26"/>
          <w:lang w:eastAsia="zh-CN"/>
        </w:rPr>
        <w:t xml:space="preserve">6.1.3. Поставить недостающее количество и ассортимент Оборудования в течение     10 (десяти) рабочих дней с момента получения требования Покупателя. </w:t>
      </w:r>
    </w:p>
    <w:p w:rsidR="0045608B" w:rsidRPr="00D737F1" w:rsidRDefault="0045608B" w:rsidP="0045608B">
      <w:pPr>
        <w:ind w:firstLine="709"/>
        <w:jc w:val="both"/>
        <w:rPr>
          <w:sz w:val="26"/>
          <w:szCs w:val="26"/>
          <w:lang w:eastAsia="zh-CN"/>
        </w:rPr>
      </w:pPr>
      <w:r w:rsidRPr="00D737F1">
        <w:rPr>
          <w:sz w:val="26"/>
          <w:szCs w:val="26"/>
          <w:lang w:eastAsia="zh-CN"/>
        </w:rPr>
        <w:t>6.1.4. Соблюдать требования безопасности при выполнении разгрузочных работ, нести риск случайной гибели или случайной порчи Оборудования при погрузке/разгрузке Оборудования.</w:t>
      </w:r>
    </w:p>
    <w:p w:rsidR="0045608B" w:rsidRPr="00D737F1" w:rsidRDefault="0045608B" w:rsidP="0045608B">
      <w:pPr>
        <w:pStyle w:val="ConsPlusNormal"/>
        <w:ind w:firstLine="709"/>
        <w:jc w:val="both"/>
        <w:rPr>
          <w:rFonts w:ascii="Times New Roman" w:hAnsi="Times New Roman" w:cs="Times New Roman"/>
          <w:sz w:val="26"/>
          <w:szCs w:val="26"/>
        </w:rPr>
      </w:pPr>
      <w:r w:rsidRPr="00D737F1">
        <w:rPr>
          <w:rFonts w:ascii="Times New Roman" w:hAnsi="Times New Roman" w:cs="Times New Roman"/>
          <w:sz w:val="26"/>
          <w:szCs w:val="26"/>
          <w:lang w:eastAsia="zh-CN"/>
        </w:rPr>
        <w:t xml:space="preserve">6.1.5. Передать </w:t>
      </w:r>
      <w:r w:rsidRPr="00D737F1">
        <w:rPr>
          <w:rFonts w:ascii="Times New Roman" w:hAnsi="Times New Roman" w:cs="Times New Roman"/>
          <w:sz w:val="26"/>
          <w:szCs w:val="26"/>
        </w:rPr>
        <w:t xml:space="preserve">вместе с </w:t>
      </w:r>
      <w:r w:rsidRPr="00D737F1">
        <w:rPr>
          <w:rFonts w:ascii="Times New Roman" w:hAnsi="Times New Roman" w:cs="Times New Roman"/>
          <w:sz w:val="26"/>
          <w:szCs w:val="26"/>
          <w:lang w:eastAsia="zh-CN"/>
        </w:rPr>
        <w:t>Оборудованием</w:t>
      </w:r>
      <w:r w:rsidRPr="00D737F1">
        <w:rPr>
          <w:rFonts w:ascii="Times New Roman" w:hAnsi="Times New Roman" w:cs="Times New Roman"/>
          <w:sz w:val="26"/>
          <w:szCs w:val="26"/>
        </w:rPr>
        <w:t xml:space="preserve"> документы, относящиеся к </w:t>
      </w:r>
      <w:r w:rsidRPr="00D737F1">
        <w:rPr>
          <w:rFonts w:ascii="Times New Roman" w:hAnsi="Times New Roman" w:cs="Times New Roman"/>
          <w:sz w:val="26"/>
          <w:szCs w:val="26"/>
          <w:lang w:eastAsia="zh-CN"/>
        </w:rPr>
        <w:t>Оборудованию</w:t>
      </w:r>
      <w:r w:rsidRPr="00D737F1">
        <w:rPr>
          <w:rFonts w:ascii="Times New Roman" w:hAnsi="Times New Roman" w:cs="Times New Roman"/>
          <w:sz w:val="26"/>
          <w:szCs w:val="26"/>
        </w:rPr>
        <w:t>.</w:t>
      </w:r>
    </w:p>
    <w:p w:rsidR="0045608B" w:rsidRPr="00D737F1" w:rsidRDefault="0045608B" w:rsidP="0045608B">
      <w:pPr>
        <w:ind w:firstLine="709"/>
        <w:jc w:val="both"/>
        <w:rPr>
          <w:sz w:val="26"/>
          <w:szCs w:val="26"/>
          <w:lang w:eastAsia="zh-CN"/>
        </w:rPr>
      </w:pPr>
      <w:r w:rsidRPr="00D737F1">
        <w:rPr>
          <w:sz w:val="26"/>
          <w:szCs w:val="26"/>
        </w:rPr>
        <w:t>6.2.  Поставщик вправе</w:t>
      </w:r>
      <w:r w:rsidRPr="00D737F1">
        <w:rPr>
          <w:sz w:val="26"/>
          <w:szCs w:val="26"/>
          <w:lang w:eastAsia="zh-CN"/>
        </w:rPr>
        <w:t xml:space="preserve"> осуществить по согласованию с Покупателем досрочную поставку Оборудования. </w:t>
      </w:r>
    </w:p>
    <w:p w:rsidR="0045608B" w:rsidRPr="00D737F1" w:rsidRDefault="0045608B" w:rsidP="0045608B">
      <w:pPr>
        <w:ind w:firstLine="709"/>
        <w:jc w:val="both"/>
        <w:rPr>
          <w:sz w:val="26"/>
          <w:szCs w:val="26"/>
          <w:lang w:eastAsia="zh-CN"/>
        </w:rPr>
      </w:pPr>
      <w:r w:rsidRPr="00D737F1">
        <w:rPr>
          <w:sz w:val="26"/>
          <w:szCs w:val="26"/>
          <w:lang w:eastAsia="zh-CN"/>
        </w:rPr>
        <w:t>6.3. Покупатель обязан:</w:t>
      </w:r>
    </w:p>
    <w:p w:rsidR="0045608B" w:rsidRPr="00D737F1" w:rsidRDefault="0045608B" w:rsidP="0045608B">
      <w:pPr>
        <w:ind w:firstLine="709"/>
        <w:jc w:val="both"/>
        <w:rPr>
          <w:sz w:val="26"/>
          <w:szCs w:val="26"/>
          <w:lang w:eastAsia="zh-CN"/>
        </w:rPr>
      </w:pPr>
      <w:r w:rsidRPr="00D737F1">
        <w:rPr>
          <w:sz w:val="26"/>
          <w:szCs w:val="26"/>
          <w:lang w:eastAsia="zh-CN"/>
        </w:rPr>
        <w:t>6.3.1. Обеспечить прием Оборудования.</w:t>
      </w:r>
    </w:p>
    <w:p w:rsidR="0045608B" w:rsidRPr="00D737F1" w:rsidRDefault="0045608B" w:rsidP="0045608B">
      <w:pPr>
        <w:ind w:firstLine="709"/>
        <w:jc w:val="both"/>
        <w:rPr>
          <w:sz w:val="26"/>
          <w:szCs w:val="26"/>
          <w:lang w:eastAsia="zh-CN"/>
        </w:rPr>
      </w:pPr>
      <w:r w:rsidRPr="00D737F1">
        <w:rPr>
          <w:sz w:val="26"/>
          <w:szCs w:val="26"/>
          <w:lang w:eastAsia="zh-CN"/>
        </w:rPr>
        <w:t>6.3.2. Оплатить поставляемое Оборудование на условиях, определенных Договором.</w:t>
      </w:r>
    </w:p>
    <w:p w:rsidR="0045608B" w:rsidRPr="00D737F1" w:rsidRDefault="0045608B" w:rsidP="0045608B">
      <w:pPr>
        <w:ind w:firstLine="709"/>
        <w:jc w:val="both"/>
        <w:rPr>
          <w:sz w:val="26"/>
          <w:szCs w:val="26"/>
          <w:lang w:eastAsia="zh-CN"/>
        </w:rPr>
      </w:pPr>
      <w:r w:rsidRPr="00D737F1">
        <w:rPr>
          <w:sz w:val="26"/>
          <w:szCs w:val="26"/>
          <w:lang w:eastAsia="zh-CN"/>
        </w:rPr>
        <w:t xml:space="preserve">6.4. Покупатель вправе: </w:t>
      </w:r>
    </w:p>
    <w:p w:rsidR="0045608B" w:rsidRPr="00D737F1" w:rsidRDefault="0045608B" w:rsidP="0045608B">
      <w:pPr>
        <w:ind w:firstLine="709"/>
        <w:jc w:val="both"/>
        <w:rPr>
          <w:sz w:val="26"/>
          <w:szCs w:val="26"/>
          <w:lang w:eastAsia="zh-CN"/>
        </w:rPr>
      </w:pPr>
      <w:r w:rsidRPr="00D737F1">
        <w:rPr>
          <w:sz w:val="26"/>
          <w:szCs w:val="26"/>
          <w:lang w:eastAsia="zh-CN"/>
        </w:rPr>
        <w:t xml:space="preserve">6.4.1. Требовать от Поставщика своевременной поставки Оборудования надлежащего качества в количестве и ассортименте, предусмотренном Договором. </w:t>
      </w:r>
    </w:p>
    <w:p w:rsidR="0045608B" w:rsidRPr="00D737F1" w:rsidRDefault="0045608B" w:rsidP="0045608B">
      <w:pPr>
        <w:ind w:firstLine="709"/>
        <w:jc w:val="both"/>
        <w:rPr>
          <w:sz w:val="26"/>
          <w:szCs w:val="26"/>
          <w:lang w:eastAsia="zh-CN"/>
        </w:rPr>
      </w:pPr>
      <w:r w:rsidRPr="00D737F1">
        <w:rPr>
          <w:sz w:val="26"/>
          <w:szCs w:val="26"/>
          <w:lang w:eastAsia="zh-CN"/>
        </w:rPr>
        <w:t>6.4.2. Требовать от Поставщика замены Оборудования, в случае поставки Оборудования ненадлежащего качества.</w:t>
      </w:r>
    </w:p>
    <w:p w:rsidR="0045608B" w:rsidRPr="00D737F1" w:rsidRDefault="0045608B" w:rsidP="0045608B">
      <w:pPr>
        <w:ind w:firstLine="709"/>
        <w:jc w:val="both"/>
        <w:rPr>
          <w:sz w:val="26"/>
          <w:szCs w:val="26"/>
          <w:lang w:eastAsia="zh-CN"/>
        </w:rPr>
      </w:pPr>
      <w:r w:rsidRPr="00D737F1">
        <w:rPr>
          <w:sz w:val="26"/>
          <w:szCs w:val="26"/>
          <w:lang w:eastAsia="zh-CN"/>
        </w:rPr>
        <w:t>6.4.3. Отказаться от приемки Оборудования ненадлежащего качества, не соответствующего условиям Договора.</w:t>
      </w:r>
    </w:p>
    <w:p w:rsidR="0045608B" w:rsidRPr="00D737F1" w:rsidRDefault="0045608B" w:rsidP="0045608B">
      <w:pPr>
        <w:ind w:firstLine="426"/>
        <w:jc w:val="both"/>
        <w:rPr>
          <w:sz w:val="26"/>
          <w:szCs w:val="26"/>
          <w:lang w:eastAsia="zh-CN"/>
        </w:rPr>
      </w:pPr>
    </w:p>
    <w:p w:rsidR="0045608B" w:rsidRPr="00D737F1" w:rsidRDefault="0045608B" w:rsidP="0045608B">
      <w:pPr>
        <w:jc w:val="center"/>
        <w:rPr>
          <w:b/>
          <w:bCs/>
          <w:sz w:val="26"/>
          <w:szCs w:val="26"/>
        </w:rPr>
      </w:pPr>
      <w:r w:rsidRPr="00D737F1">
        <w:rPr>
          <w:b/>
          <w:bCs/>
          <w:sz w:val="26"/>
          <w:szCs w:val="26"/>
        </w:rPr>
        <w:t>7. Гарантийные обязательства</w:t>
      </w:r>
    </w:p>
    <w:p w:rsidR="0045608B" w:rsidRPr="00D737F1" w:rsidRDefault="0045608B" w:rsidP="0045608B">
      <w:pPr>
        <w:ind w:firstLine="709"/>
        <w:jc w:val="both"/>
        <w:rPr>
          <w:color w:val="C00000"/>
          <w:sz w:val="26"/>
          <w:szCs w:val="26"/>
          <w:lang w:eastAsia="zh-CN"/>
        </w:rPr>
      </w:pPr>
      <w:r w:rsidRPr="00D737F1">
        <w:rPr>
          <w:sz w:val="26"/>
          <w:szCs w:val="26"/>
          <w:lang w:eastAsia="zh-CN"/>
        </w:rPr>
        <w:t xml:space="preserve">7.1. Поставщик гарантирует, что поставляемое по Договору Оборудование является новым, не бывшим в употреблении, изготовленным не ранее 2018 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Договора будет завершено только по получению Покупателем всего Оборудования и документов, предусмотренных настоящим Договором. </w:t>
      </w:r>
    </w:p>
    <w:p w:rsidR="0045608B" w:rsidRPr="00D737F1" w:rsidRDefault="0045608B" w:rsidP="0045608B">
      <w:pPr>
        <w:ind w:firstLine="709"/>
        <w:jc w:val="both"/>
        <w:rPr>
          <w:sz w:val="26"/>
          <w:szCs w:val="26"/>
          <w:lang w:eastAsia="zh-CN"/>
        </w:rPr>
      </w:pPr>
      <w:r w:rsidRPr="00D737F1">
        <w:rPr>
          <w:sz w:val="26"/>
          <w:szCs w:val="26"/>
          <w:lang w:eastAsia="zh-CN"/>
        </w:rPr>
        <w:t>7.2. Гарантийный срок на Оборудование составляет ___ (__________).</w:t>
      </w:r>
    </w:p>
    <w:p w:rsidR="0045608B" w:rsidRPr="00D737F1" w:rsidRDefault="0045608B" w:rsidP="0045608B">
      <w:pPr>
        <w:jc w:val="center"/>
        <w:rPr>
          <w:b/>
          <w:bCs/>
          <w:sz w:val="26"/>
          <w:szCs w:val="26"/>
        </w:rPr>
      </w:pPr>
    </w:p>
    <w:p w:rsidR="0045608B" w:rsidRPr="00D737F1" w:rsidRDefault="0045608B" w:rsidP="0045608B">
      <w:pPr>
        <w:jc w:val="center"/>
        <w:rPr>
          <w:b/>
          <w:bCs/>
          <w:sz w:val="26"/>
          <w:szCs w:val="26"/>
        </w:rPr>
      </w:pPr>
      <w:r w:rsidRPr="00D737F1">
        <w:rPr>
          <w:b/>
          <w:bCs/>
          <w:sz w:val="26"/>
          <w:szCs w:val="26"/>
        </w:rPr>
        <w:t xml:space="preserve">8. Ответственность Сторон </w:t>
      </w:r>
    </w:p>
    <w:p w:rsidR="0045608B" w:rsidRPr="00D737F1" w:rsidRDefault="0045608B" w:rsidP="0045608B">
      <w:pPr>
        <w:ind w:firstLine="709"/>
        <w:jc w:val="both"/>
        <w:rPr>
          <w:sz w:val="26"/>
          <w:szCs w:val="26"/>
          <w:lang w:eastAsia="zh-CN"/>
        </w:rPr>
      </w:pPr>
      <w:r w:rsidRPr="00D737F1">
        <w:rPr>
          <w:sz w:val="26"/>
          <w:szCs w:val="26"/>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5608B" w:rsidRPr="00FD5EF6" w:rsidRDefault="0045608B" w:rsidP="00D737F1">
      <w:pPr>
        <w:pStyle w:val="310"/>
        <w:ind w:left="0" w:firstLine="709"/>
        <w:rPr>
          <w:b w:val="0"/>
          <w:sz w:val="26"/>
          <w:szCs w:val="26"/>
          <w:lang w:eastAsia="zh-CN"/>
        </w:rPr>
      </w:pPr>
      <w:r w:rsidRPr="00FD5EF6">
        <w:rPr>
          <w:b w:val="0"/>
          <w:sz w:val="26"/>
          <w:szCs w:val="26"/>
          <w:lang w:eastAsia="zh-CN"/>
        </w:rPr>
        <w:t>8.2.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неустойки (штрафов, пеней).</w:t>
      </w:r>
    </w:p>
    <w:p w:rsidR="0045608B" w:rsidRPr="00FD5EF6" w:rsidRDefault="0045608B" w:rsidP="00D737F1">
      <w:pPr>
        <w:pStyle w:val="310"/>
        <w:ind w:left="0" w:firstLine="709"/>
        <w:rPr>
          <w:b w:val="0"/>
          <w:sz w:val="26"/>
          <w:szCs w:val="26"/>
          <w:lang w:eastAsia="zh-CN"/>
        </w:rPr>
      </w:pPr>
      <w:r w:rsidRPr="00FD5EF6">
        <w:rPr>
          <w:b w:val="0"/>
          <w:sz w:val="26"/>
          <w:szCs w:val="26"/>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w:t>
      </w:r>
      <w:r w:rsidRPr="00D737F1">
        <w:rPr>
          <w:sz w:val="26"/>
          <w:szCs w:val="26"/>
          <w:lang w:eastAsia="zh-CN"/>
        </w:rPr>
        <w:t xml:space="preserve"> </w:t>
      </w:r>
      <w:r w:rsidRPr="00FD5EF6">
        <w:rPr>
          <w:b w:val="0"/>
          <w:sz w:val="26"/>
          <w:szCs w:val="26"/>
          <w:lang w:eastAsia="zh-CN"/>
        </w:rPr>
        <w:t>рефинансирования Центрального банка Российской Федерации от не уплаченной в срок суммы.</w:t>
      </w:r>
    </w:p>
    <w:p w:rsidR="0045608B" w:rsidRPr="00D737F1" w:rsidRDefault="0045608B" w:rsidP="0045608B">
      <w:pPr>
        <w:ind w:firstLine="709"/>
        <w:jc w:val="both"/>
        <w:rPr>
          <w:sz w:val="26"/>
          <w:szCs w:val="26"/>
          <w:lang w:eastAsia="zh-CN"/>
        </w:rPr>
      </w:pPr>
      <w:r w:rsidRPr="00D737F1">
        <w:rPr>
          <w:sz w:val="26"/>
          <w:szCs w:val="26"/>
          <w:lang w:eastAsia="zh-CN"/>
        </w:rPr>
        <w:lastRenderedPageBreak/>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предусмотренных Договором, начисляется штраф в размере 1000 (одна тысяча) рублей 00 копеек.</w:t>
      </w:r>
    </w:p>
    <w:p w:rsidR="0045608B" w:rsidRPr="00D737F1" w:rsidRDefault="0045608B" w:rsidP="0045608B">
      <w:pPr>
        <w:ind w:firstLine="709"/>
        <w:jc w:val="both"/>
        <w:rPr>
          <w:sz w:val="26"/>
          <w:szCs w:val="26"/>
          <w:lang w:eastAsia="zh-CN"/>
        </w:rPr>
      </w:pPr>
      <w:r w:rsidRPr="00D737F1">
        <w:rPr>
          <w:sz w:val="26"/>
          <w:szCs w:val="26"/>
          <w:lang w:eastAsia="zh-CN"/>
        </w:rPr>
        <w:t>8.3.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неустойки (штрафов, пеней).</w:t>
      </w:r>
    </w:p>
    <w:p w:rsidR="0045608B" w:rsidRPr="00D737F1" w:rsidRDefault="0045608B" w:rsidP="0045608B">
      <w:pPr>
        <w:ind w:firstLine="709"/>
        <w:jc w:val="both"/>
        <w:rPr>
          <w:sz w:val="26"/>
          <w:szCs w:val="26"/>
          <w:lang w:eastAsia="zh-CN"/>
        </w:rPr>
      </w:pPr>
      <w:r w:rsidRPr="00D737F1">
        <w:rPr>
          <w:sz w:val="26"/>
          <w:szCs w:val="26"/>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5608B" w:rsidRPr="00D737F1" w:rsidRDefault="0045608B" w:rsidP="0045608B">
      <w:pPr>
        <w:ind w:firstLine="709"/>
        <w:jc w:val="both"/>
        <w:rPr>
          <w:sz w:val="26"/>
          <w:szCs w:val="26"/>
          <w:lang w:eastAsia="zh-CN"/>
        </w:rPr>
      </w:pPr>
      <w:r w:rsidRPr="00D737F1">
        <w:rPr>
          <w:sz w:val="26"/>
          <w:szCs w:val="26"/>
          <w:lang w:eastAsia="zh-CN"/>
        </w:rPr>
        <w:t>8.3.2.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______________ руб.</w:t>
      </w:r>
    </w:p>
    <w:tbl>
      <w:tblPr>
        <w:tblStyle w:val="a3"/>
        <w:tblW w:w="0" w:type="auto"/>
        <w:tblLook w:val="04A0" w:firstRow="1" w:lastRow="0" w:firstColumn="1" w:lastColumn="0" w:noHBand="0" w:noVBand="1"/>
      </w:tblPr>
      <w:tblGrid>
        <w:gridCol w:w="9571"/>
      </w:tblGrid>
      <w:tr w:rsidR="0045608B" w:rsidRPr="00D737F1" w:rsidTr="00521247">
        <w:tc>
          <w:tcPr>
            <w:tcW w:w="9797" w:type="dxa"/>
          </w:tcPr>
          <w:p w:rsidR="0045608B" w:rsidRPr="00D737F1" w:rsidRDefault="0045608B" w:rsidP="00521247">
            <w:pPr>
              <w:ind w:firstLine="709"/>
              <w:jc w:val="both"/>
              <w:rPr>
                <w:i/>
                <w:sz w:val="26"/>
                <w:szCs w:val="26"/>
                <w:lang w:eastAsia="zh-CN"/>
              </w:rPr>
            </w:pPr>
            <w:r w:rsidRPr="00D737F1">
              <w:rPr>
                <w:i/>
                <w:sz w:val="26"/>
                <w:szCs w:val="26"/>
                <w:lang w:eastAsia="zh-CN"/>
              </w:rPr>
              <w:t>Размер штрафа устанавливается исходя из цены Договора:</w:t>
            </w:r>
          </w:p>
          <w:p w:rsidR="0045608B" w:rsidRPr="00D737F1" w:rsidRDefault="0045608B" w:rsidP="00521247">
            <w:pPr>
              <w:ind w:firstLine="709"/>
              <w:jc w:val="both"/>
              <w:rPr>
                <w:i/>
                <w:sz w:val="26"/>
                <w:szCs w:val="26"/>
                <w:lang w:eastAsia="zh-CN"/>
              </w:rPr>
            </w:pPr>
            <w:r w:rsidRPr="00D737F1">
              <w:rPr>
                <w:i/>
                <w:sz w:val="26"/>
                <w:szCs w:val="26"/>
                <w:lang w:eastAsia="zh-CN"/>
              </w:rPr>
              <w:t>10 процентов цены Договора в случае, если цена Договора не превышает 3 млн. рублей;</w:t>
            </w:r>
          </w:p>
        </w:tc>
      </w:tr>
    </w:tbl>
    <w:p w:rsidR="0045608B" w:rsidRPr="00D737F1" w:rsidRDefault="0045608B" w:rsidP="0045608B">
      <w:pPr>
        <w:ind w:firstLine="709"/>
        <w:jc w:val="both"/>
        <w:rPr>
          <w:sz w:val="26"/>
          <w:szCs w:val="26"/>
          <w:lang w:eastAsia="zh-CN"/>
        </w:rPr>
      </w:pPr>
      <w:r w:rsidRPr="00D737F1">
        <w:rPr>
          <w:sz w:val="26"/>
          <w:szCs w:val="26"/>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обстоятельств непреодолимой силы или по вине другой Стороны.</w:t>
      </w:r>
    </w:p>
    <w:p w:rsidR="0045608B" w:rsidRPr="00D737F1" w:rsidRDefault="0045608B" w:rsidP="0045608B">
      <w:pPr>
        <w:ind w:firstLine="709"/>
        <w:jc w:val="both"/>
        <w:rPr>
          <w:sz w:val="26"/>
          <w:szCs w:val="26"/>
          <w:lang w:eastAsia="zh-CN"/>
        </w:rPr>
      </w:pPr>
      <w:r w:rsidRPr="00D737F1">
        <w:rPr>
          <w:sz w:val="26"/>
          <w:szCs w:val="26"/>
          <w:lang w:eastAsia="zh-CN"/>
        </w:rPr>
        <w:t>8.5. Уплата неустойки (штрафа, пени) не освобождает Стороны от исполнения своих обязательств по Договору.</w:t>
      </w:r>
    </w:p>
    <w:p w:rsidR="0045608B" w:rsidRPr="00D737F1" w:rsidRDefault="0045608B" w:rsidP="0045608B">
      <w:pPr>
        <w:ind w:firstLine="709"/>
        <w:jc w:val="both"/>
        <w:rPr>
          <w:sz w:val="26"/>
          <w:szCs w:val="26"/>
        </w:rPr>
      </w:pPr>
      <w:r w:rsidRPr="00D737F1">
        <w:rPr>
          <w:sz w:val="26"/>
          <w:szCs w:val="26"/>
        </w:rPr>
        <w:t xml:space="preserve">8.6. В случае нарушения Поставщиком обязательств по Договору, Покупатель вправе удержать начисленную за нарушение неустойку (штраф, </w:t>
      </w:r>
      <w:r w:rsidRPr="00D737F1">
        <w:rPr>
          <w:sz w:val="26"/>
          <w:szCs w:val="26"/>
          <w:lang w:eastAsia="zh-CN"/>
        </w:rPr>
        <w:t>пени</w:t>
      </w:r>
      <w:r w:rsidRPr="00D737F1">
        <w:rPr>
          <w:sz w:val="26"/>
          <w:szCs w:val="26"/>
        </w:rPr>
        <w:t xml:space="preserve">) из суммы, подлежащей уплате за </w:t>
      </w:r>
      <w:r w:rsidRPr="00D737F1">
        <w:rPr>
          <w:sz w:val="26"/>
          <w:szCs w:val="26"/>
          <w:lang w:eastAsia="zh-CN"/>
        </w:rPr>
        <w:t>Оборудование</w:t>
      </w:r>
      <w:r w:rsidRPr="00D737F1">
        <w:rPr>
          <w:sz w:val="26"/>
          <w:szCs w:val="26"/>
        </w:rPr>
        <w:t>.</w:t>
      </w:r>
    </w:p>
    <w:p w:rsidR="0045608B" w:rsidRPr="00D737F1" w:rsidRDefault="0045608B" w:rsidP="0045608B">
      <w:pPr>
        <w:ind w:firstLine="709"/>
        <w:jc w:val="both"/>
        <w:rPr>
          <w:sz w:val="26"/>
          <w:szCs w:val="26"/>
        </w:rPr>
      </w:pPr>
      <w:r w:rsidRPr="00D737F1">
        <w:rPr>
          <w:sz w:val="26"/>
          <w:szCs w:val="26"/>
        </w:rPr>
        <w:t>8.7. Общая сумма начисленной неустойки (штрафов, пени) за неисполнение или ненадлежащее исполнение Поставщиком или Покупателем обязательств, предусмотренных Договором, не может превышать цену Договора.</w:t>
      </w:r>
    </w:p>
    <w:p w:rsidR="0045608B" w:rsidRPr="00D737F1" w:rsidRDefault="0045608B" w:rsidP="0045608B">
      <w:pPr>
        <w:ind w:firstLine="709"/>
        <w:jc w:val="both"/>
        <w:rPr>
          <w:sz w:val="26"/>
          <w:szCs w:val="26"/>
        </w:rPr>
      </w:pPr>
    </w:p>
    <w:p w:rsidR="0045608B" w:rsidRPr="00D737F1" w:rsidRDefault="0045608B" w:rsidP="0045608B">
      <w:pPr>
        <w:ind w:firstLine="709"/>
        <w:jc w:val="center"/>
        <w:rPr>
          <w:b/>
          <w:color w:val="000000" w:themeColor="text1"/>
          <w:sz w:val="26"/>
          <w:szCs w:val="26"/>
        </w:rPr>
      </w:pPr>
      <w:r w:rsidRPr="00D737F1">
        <w:rPr>
          <w:b/>
          <w:color w:val="000000" w:themeColor="text1"/>
          <w:sz w:val="26"/>
          <w:szCs w:val="26"/>
        </w:rPr>
        <w:t>9. Обеспечение исполнения Договора</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9.1. Принять к сведению, что Поставщик внес обеспечение исполнения Договора на сумму 49 376 (сорок девять тысяч триста семьдесят шесть) рублей 67 копеек, что составляет 10 % от начальной (максимальной) цены Договора, в форме ________________________ (УКАЗЫВАЕТСЯ ФОРМА, В КОТОРОЙ ПРЕДОСТАВЛЯЕТСЯ ОБЕСПЕЧЕНИЕ ИСПОЛНЕНИЯ ОБЯЗАТЕЛЬСТВ).</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Срок действия данного обеспечения – по «30» сентября 2018 г. включительно.</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Способ обеспечения исполнения Договора определяется участником закупки, с которым заключается Договор, самостоятельно.</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 xml:space="preserve">9.2. (ВАРИАНТ 1 – При предоставлении Поставщиком обеспечения исполнения Договора в форме банковской гарантии. Банковская гарантия должна </w:t>
      </w:r>
      <w:r w:rsidRPr="00D737F1">
        <w:rPr>
          <w:color w:val="000000" w:themeColor="text1"/>
          <w:sz w:val="26"/>
          <w:szCs w:val="26"/>
        </w:rPr>
        <w:lastRenderedPageBreak/>
        <w:t>соответствовать действующему законодательству Российской Федерации, в том числе ст. 368 – 379 Гражданского Кодекса Российской Федерации).</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Исполнение Договора обеспечивается предоставлением безотзывной банковской гарантии от _________ № _________,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(ВАРИАНТ 2 - При предоставлении Поставщиком обеспечения исполнения Договора путем внесения денежных средств на счет Покупателя.)</w:t>
      </w:r>
    </w:p>
    <w:p w:rsidR="0045608B" w:rsidRPr="00D737F1" w:rsidRDefault="0045608B" w:rsidP="0045608B">
      <w:pPr>
        <w:jc w:val="both"/>
        <w:rPr>
          <w:color w:val="000000" w:themeColor="text1"/>
          <w:sz w:val="26"/>
          <w:szCs w:val="26"/>
        </w:rPr>
      </w:pPr>
      <w:r w:rsidRPr="00D737F1">
        <w:rPr>
          <w:color w:val="000000" w:themeColor="text1"/>
          <w:sz w:val="26"/>
          <w:szCs w:val="26"/>
        </w:rPr>
        <w:t>Денежные средства, внесенные в обеспечение исполнения обязательств по Договору, включая обязательства по уплате Поставщиком предусмотренных Договором неустоек (штрафов, пеней), перечислены Поставщиком в размере, установленном в п. 9.1 Договора, на следующие реквизиты Покупателя</w:t>
      </w:r>
      <w:r w:rsidRPr="00D737F1">
        <w:rPr>
          <w:i/>
          <w:color w:val="000000" w:themeColor="text1"/>
          <w:sz w:val="26"/>
          <w:szCs w:val="26"/>
        </w:rPr>
        <w:t xml:space="preserve">: </w:t>
      </w:r>
    </w:p>
    <w:p w:rsidR="0045608B" w:rsidRPr="00D737F1" w:rsidRDefault="0045608B" w:rsidP="0045608B">
      <w:pPr>
        <w:jc w:val="both"/>
        <w:rPr>
          <w:i/>
          <w:color w:val="000000" w:themeColor="text1"/>
          <w:sz w:val="26"/>
          <w:szCs w:val="26"/>
        </w:rPr>
      </w:pPr>
      <w:r w:rsidRPr="00D737F1">
        <w:rPr>
          <w:i/>
          <w:color w:val="000000" w:themeColor="text1"/>
          <w:sz w:val="26"/>
          <w:szCs w:val="26"/>
        </w:rPr>
        <w:t>Получатель платежа: ФГУП «ППП»</w:t>
      </w:r>
    </w:p>
    <w:p w:rsidR="0045608B" w:rsidRPr="00D737F1" w:rsidRDefault="0045608B" w:rsidP="0045608B">
      <w:pPr>
        <w:rPr>
          <w:i/>
          <w:color w:val="000000" w:themeColor="text1"/>
          <w:sz w:val="26"/>
          <w:szCs w:val="26"/>
        </w:rPr>
      </w:pPr>
      <w:r w:rsidRPr="00D737F1">
        <w:rPr>
          <w:i/>
          <w:color w:val="000000" w:themeColor="text1"/>
          <w:sz w:val="26"/>
          <w:szCs w:val="26"/>
        </w:rPr>
        <w:t>ИНН 7710142570, КПП 771001001</w:t>
      </w:r>
    </w:p>
    <w:p w:rsidR="0045608B" w:rsidRPr="00D737F1" w:rsidRDefault="0045608B" w:rsidP="0045608B">
      <w:pPr>
        <w:rPr>
          <w:i/>
          <w:color w:val="000000" w:themeColor="text1"/>
          <w:sz w:val="26"/>
          <w:szCs w:val="26"/>
        </w:rPr>
      </w:pPr>
      <w:r w:rsidRPr="00D737F1">
        <w:rPr>
          <w:i/>
          <w:color w:val="000000" w:themeColor="text1"/>
          <w:sz w:val="26"/>
          <w:szCs w:val="26"/>
        </w:rPr>
        <w:t xml:space="preserve">ПАО СБЕРБАНК, Г. МОСКВА: БИК 044525225, </w:t>
      </w:r>
    </w:p>
    <w:p w:rsidR="0045608B" w:rsidRPr="00D737F1" w:rsidRDefault="0045608B" w:rsidP="0045608B">
      <w:pPr>
        <w:autoSpaceDE w:val="0"/>
        <w:autoSpaceDN w:val="0"/>
        <w:adjustRightInd w:val="0"/>
        <w:jc w:val="both"/>
        <w:rPr>
          <w:i/>
          <w:color w:val="000000" w:themeColor="text1"/>
          <w:sz w:val="26"/>
          <w:szCs w:val="26"/>
        </w:rPr>
      </w:pPr>
      <w:r w:rsidRPr="00D737F1">
        <w:rPr>
          <w:i/>
          <w:color w:val="000000" w:themeColor="text1"/>
          <w:sz w:val="26"/>
          <w:szCs w:val="26"/>
        </w:rPr>
        <w:t>к/с 30101810400000000225, р/с 40502810838040100038.</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Факт внесения Поставщиком денежных средств в обеспечение исполнения обязательств по Договору подтверждено платежным поручением от ________ № _________с отметкой банка о проведении платежа и списании средств со счета Поставщика и поступлением денежных средств на счет Покупателя.</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Внесенные Поставщиком в обеспечение исполнения обязательств Поставщика по Договору, включая обязательства по уплате в пользу Покупателя всех предусмотренных Договором неустоек (штрафов, пеней), по возмещению всех причиненных в связи с исполнением либо неисполнением, либо ненадлежащим исполнением обязательств Поставщика по Договору убытков, и иные обязательства Поставщика, денежные средства обеспечивают исполнение Поставщиком всех обязательств Поставщика по Договору, а также обязательств, связанных с его ненадлежащим исполнением Поставщиком, включая обязательства по возмещению Покупателю убытков, а также обязательств Поставщика по уплате Покупателю неустоек (штрафов, пеней), начисленных Покупателем в связи с неисполнением Поставщиком предусмотренных Договором обязательств.</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В случае неисполнения или ненадлежащего исполнения Поставщиком, обеспеченных внесением денежных средств, обязательств, Покупатель имеет право удержать из внесенных Поставщиком денежных средств сумму, равную сумме денежных средств, которую Поставщик обязан уплатить Покупателю в качестве неустойки (штрафов, пеней) или в качестве возмещения убытков, либо иной сумме денежных средств, подлежащей уплате Поставщиком Покупателю по Договору. Удержанные Покупателем денежные средства переходят в собственность Покупателя.</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 xml:space="preserve">Денежные средства возвращаются Поставщику Покупателем в течение 30 (тридцати) банковских дней со дня получения Покупателем соответствующего письменного требования Поставщика по истечении срока действия данного обеспечения при условии надлежащего исполнения Поставщиком всех его обязательств по Договору, а также всех обязательств Поставщика по возмещению убытков и уплате неустоек (штрафов, пеней), которые возникли из юридических фактов неисполнения или ненадлежащего исполнения Поставщиком обязательств </w:t>
      </w:r>
      <w:r w:rsidRPr="00D737F1">
        <w:rPr>
          <w:color w:val="000000" w:themeColor="text1"/>
          <w:sz w:val="26"/>
          <w:szCs w:val="26"/>
        </w:rPr>
        <w:lastRenderedPageBreak/>
        <w:t>по Договору. Денежные средства возвращаются на банковский счет, указанный Поставщиком в этом письменном требовании.</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9.3.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обязательств по Договору перестало действовать, предоставить Покупателю иное (новое) надлежащее обеспечение Договора на тех же условиях и в том же размере, которые указаны в настоящей статье Договора.</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Действие указанного пункта не распространяется на случаи, когда Поставщиком предоставлена недостоверная банковская гарантия.</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9.4. Обеспечение исполнения Договора распространяется на случаи неисполнения или ненадлежащего исполнения Поставщиком обязательств по Договору, неуплаты Поставщиком неустоек (штрафов, пеней), предусмотренных Договором, а также убытков, понесенных Покупателем в связи с неисполнением или ненадлежащим исполнением Поставщиком своих обязательств по Договору.</w:t>
      </w:r>
    </w:p>
    <w:p w:rsidR="0045608B" w:rsidRPr="00D737F1" w:rsidRDefault="0045608B" w:rsidP="0045608B">
      <w:pPr>
        <w:ind w:firstLine="851"/>
        <w:jc w:val="both"/>
        <w:rPr>
          <w:color w:val="000000" w:themeColor="text1"/>
          <w:sz w:val="26"/>
          <w:szCs w:val="26"/>
        </w:rPr>
      </w:pPr>
      <w:r w:rsidRPr="00D737F1">
        <w:rPr>
          <w:color w:val="000000" w:themeColor="text1"/>
          <w:sz w:val="26"/>
          <w:szCs w:val="26"/>
        </w:rPr>
        <w:t>9.5. В ходе исполнения Договора Поставщик вправе предоставить Покупателю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5608B" w:rsidRPr="00D737F1" w:rsidRDefault="0045608B" w:rsidP="0045608B">
      <w:pPr>
        <w:jc w:val="center"/>
        <w:rPr>
          <w:b/>
          <w:bCs/>
          <w:sz w:val="26"/>
          <w:szCs w:val="26"/>
        </w:rPr>
      </w:pPr>
    </w:p>
    <w:p w:rsidR="0045608B" w:rsidRPr="00D737F1" w:rsidRDefault="0045608B" w:rsidP="0045608B">
      <w:pPr>
        <w:jc w:val="center"/>
        <w:rPr>
          <w:b/>
          <w:bCs/>
          <w:sz w:val="26"/>
          <w:szCs w:val="26"/>
        </w:rPr>
      </w:pPr>
      <w:r w:rsidRPr="00D737F1">
        <w:rPr>
          <w:b/>
          <w:bCs/>
          <w:sz w:val="26"/>
          <w:szCs w:val="26"/>
        </w:rPr>
        <w:t>10. Порядок разрешения споров</w:t>
      </w:r>
    </w:p>
    <w:p w:rsidR="0045608B" w:rsidRPr="00D737F1" w:rsidRDefault="0045608B" w:rsidP="0045608B">
      <w:pPr>
        <w:autoSpaceDE w:val="0"/>
        <w:autoSpaceDN w:val="0"/>
        <w:adjustRightInd w:val="0"/>
        <w:ind w:firstLine="709"/>
        <w:jc w:val="both"/>
        <w:rPr>
          <w:sz w:val="26"/>
          <w:szCs w:val="26"/>
        </w:rPr>
      </w:pPr>
      <w:r w:rsidRPr="00D737F1">
        <w:rPr>
          <w:sz w:val="26"/>
          <w:szCs w:val="26"/>
          <w:lang w:eastAsia="zh-CN"/>
        </w:rPr>
        <w:t xml:space="preserve">10.1. </w:t>
      </w:r>
      <w:r w:rsidRPr="00D737F1">
        <w:rPr>
          <w:sz w:val="26"/>
          <w:szCs w:val="26"/>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45608B" w:rsidRPr="00D737F1" w:rsidRDefault="0045608B" w:rsidP="0045608B">
      <w:pPr>
        <w:autoSpaceDE w:val="0"/>
        <w:autoSpaceDN w:val="0"/>
        <w:adjustRightInd w:val="0"/>
        <w:ind w:firstLine="709"/>
        <w:jc w:val="both"/>
        <w:rPr>
          <w:sz w:val="26"/>
          <w:szCs w:val="26"/>
        </w:rPr>
      </w:pPr>
      <w:r w:rsidRPr="00D737F1">
        <w:rPr>
          <w:sz w:val="26"/>
          <w:szCs w:val="26"/>
        </w:rPr>
        <w:t xml:space="preserve">10.2. При не поступлении ответа на претензию в срок, установленный пунктом 10.1 Договора, или отказе в удовлетворении претензии спор передается на рассмотрение Арбитражного суда г. Москвы. </w:t>
      </w:r>
    </w:p>
    <w:p w:rsidR="0045608B" w:rsidRPr="00D737F1" w:rsidRDefault="0045608B" w:rsidP="0045608B">
      <w:pPr>
        <w:ind w:firstLine="426"/>
        <w:jc w:val="both"/>
        <w:rPr>
          <w:sz w:val="26"/>
          <w:szCs w:val="26"/>
          <w:lang w:eastAsia="zh-CN"/>
        </w:rPr>
      </w:pPr>
    </w:p>
    <w:p w:rsidR="0045608B" w:rsidRPr="00D737F1" w:rsidRDefault="0045608B" w:rsidP="0045608B">
      <w:pPr>
        <w:jc w:val="center"/>
        <w:rPr>
          <w:b/>
          <w:bCs/>
          <w:sz w:val="26"/>
          <w:szCs w:val="26"/>
        </w:rPr>
      </w:pPr>
      <w:r w:rsidRPr="00D737F1">
        <w:rPr>
          <w:b/>
          <w:bCs/>
          <w:sz w:val="26"/>
          <w:szCs w:val="26"/>
        </w:rPr>
        <w:t>11. Обстоятельства непреодолимой силы (форс-мажор)</w:t>
      </w:r>
    </w:p>
    <w:p w:rsidR="0045608B" w:rsidRPr="00D737F1" w:rsidRDefault="0045608B" w:rsidP="0045608B">
      <w:pPr>
        <w:autoSpaceDE w:val="0"/>
        <w:autoSpaceDN w:val="0"/>
        <w:adjustRightInd w:val="0"/>
        <w:ind w:firstLine="709"/>
        <w:jc w:val="both"/>
        <w:rPr>
          <w:sz w:val="26"/>
          <w:szCs w:val="26"/>
        </w:rPr>
      </w:pPr>
      <w:r w:rsidRPr="00D737F1">
        <w:rPr>
          <w:sz w:val="26"/>
          <w:szCs w:val="26"/>
        </w:rPr>
        <w:t xml:space="preserve">11.1.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чрезвычайных и непредотвратимых при данных условиях обстоятельств, под которыми понимаются: </w:t>
      </w:r>
      <w:r w:rsidRPr="00D737F1">
        <w:rPr>
          <w:iCs/>
          <w:sz w:val="26"/>
          <w:szCs w:val="26"/>
        </w:rPr>
        <w:t>запретные действия</w:t>
      </w:r>
      <w:r w:rsidRPr="00D737F1">
        <w:rPr>
          <w:i/>
          <w:iCs/>
          <w:sz w:val="26"/>
          <w:szCs w:val="26"/>
        </w:rPr>
        <w:t xml:space="preserve"> </w:t>
      </w:r>
      <w:r w:rsidRPr="00D737F1">
        <w:rPr>
          <w:iCs/>
          <w:sz w:val="26"/>
          <w:szCs w:val="26"/>
        </w:rPr>
        <w:t>властей, гражданские волнения, эпидемии, блокада, землетрясения, наводнения, пожары или другие стихийные бедствия</w:t>
      </w:r>
      <w:r w:rsidRPr="00D737F1">
        <w:rPr>
          <w:sz w:val="26"/>
          <w:szCs w:val="26"/>
        </w:rPr>
        <w:t>.</w:t>
      </w:r>
    </w:p>
    <w:p w:rsidR="0045608B" w:rsidRPr="00D737F1" w:rsidRDefault="0045608B" w:rsidP="0045608B">
      <w:pPr>
        <w:autoSpaceDE w:val="0"/>
        <w:autoSpaceDN w:val="0"/>
        <w:adjustRightInd w:val="0"/>
        <w:ind w:firstLine="709"/>
        <w:jc w:val="both"/>
        <w:rPr>
          <w:sz w:val="26"/>
          <w:szCs w:val="26"/>
        </w:rPr>
      </w:pPr>
      <w:r w:rsidRPr="00D737F1">
        <w:rPr>
          <w:sz w:val="26"/>
          <w:szCs w:val="26"/>
        </w:rPr>
        <w:t xml:space="preserve">11.2. В случае наступления этих обстоятельств, Сторона обязана в течение </w:t>
      </w:r>
      <w:r w:rsidRPr="00D737F1">
        <w:rPr>
          <w:sz w:val="26"/>
          <w:szCs w:val="26"/>
        </w:rPr>
        <w:br/>
        <w:t>10 (десяти) рабочих дней уведомить об этом другую Сторону.</w:t>
      </w:r>
    </w:p>
    <w:p w:rsidR="0045608B" w:rsidRPr="00D737F1" w:rsidRDefault="0045608B" w:rsidP="0045608B">
      <w:pPr>
        <w:autoSpaceDE w:val="0"/>
        <w:autoSpaceDN w:val="0"/>
        <w:adjustRightInd w:val="0"/>
        <w:ind w:firstLine="709"/>
        <w:jc w:val="both"/>
        <w:rPr>
          <w:sz w:val="26"/>
          <w:szCs w:val="26"/>
        </w:rPr>
      </w:pPr>
      <w:r w:rsidRPr="00D737F1">
        <w:rPr>
          <w:sz w:val="26"/>
          <w:szCs w:val="26"/>
        </w:rPr>
        <w:t xml:space="preserve">11.3. Документ, выданный </w:t>
      </w:r>
      <w:r w:rsidRPr="00D737F1">
        <w:rPr>
          <w:iCs/>
          <w:sz w:val="26"/>
          <w:szCs w:val="26"/>
        </w:rPr>
        <w:t>уполномоченным государственным органом, является</w:t>
      </w:r>
      <w:r w:rsidRPr="00D737F1">
        <w:rPr>
          <w:sz w:val="26"/>
          <w:szCs w:val="26"/>
        </w:rPr>
        <w:t xml:space="preserve"> достаточным подтверждением наличия и продолжительности действия обстоятельств непреодолимой силы.</w:t>
      </w:r>
    </w:p>
    <w:p w:rsidR="0045608B" w:rsidRPr="00D737F1" w:rsidRDefault="0045608B" w:rsidP="0045608B">
      <w:pPr>
        <w:autoSpaceDE w:val="0"/>
        <w:autoSpaceDN w:val="0"/>
        <w:adjustRightInd w:val="0"/>
        <w:ind w:firstLine="709"/>
        <w:jc w:val="both"/>
        <w:rPr>
          <w:sz w:val="26"/>
          <w:szCs w:val="26"/>
        </w:rPr>
      </w:pPr>
      <w:r w:rsidRPr="00D737F1">
        <w:rPr>
          <w:sz w:val="26"/>
          <w:szCs w:val="26"/>
        </w:rPr>
        <w:t xml:space="preserve">11.4. Если обстоятельства непреодолимой силы продолжают действовать более </w:t>
      </w:r>
      <w:r w:rsidRPr="00D737F1">
        <w:rPr>
          <w:sz w:val="26"/>
          <w:szCs w:val="26"/>
        </w:rPr>
        <w:br/>
        <w:t>30 (тридцати) рабочих дней, то каждая Сторона вправе отказаться от исполнения Договора в одностороннем порядке.</w:t>
      </w:r>
    </w:p>
    <w:p w:rsidR="0045608B" w:rsidRPr="00D737F1" w:rsidRDefault="0045608B" w:rsidP="0045608B">
      <w:pPr>
        <w:ind w:firstLine="720"/>
        <w:jc w:val="both"/>
        <w:rPr>
          <w:b/>
          <w:sz w:val="26"/>
          <w:szCs w:val="26"/>
        </w:rPr>
      </w:pPr>
    </w:p>
    <w:p w:rsidR="0045608B" w:rsidRPr="00D737F1" w:rsidRDefault="0045608B" w:rsidP="0045608B">
      <w:pPr>
        <w:pStyle w:val="ConsPlusNormal"/>
        <w:jc w:val="center"/>
        <w:rPr>
          <w:rFonts w:ascii="Times New Roman" w:hAnsi="Times New Roman" w:cs="Times New Roman"/>
          <w:b/>
          <w:sz w:val="26"/>
          <w:szCs w:val="26"/>
        </w:rPr>
      </w:pPr>
      <w:r w:rsidRPr="00D737F1">
        <w:rPr>
          <w:rFonts w:ascii="Times New Roman" w:hAnsi="Times New Roman" w:cs="Times New Roman"/>
          <w:b/>
          <w:sz w:val="26"/>
          <w:szCs w:val="26"/>
        </w:rPr>
        <w:lastRenderedPageBreak/>
        <w:t>12. Срок действия/Досрочное расторжение и изменение Договора</w:t>
      </w:r>
    </w:p>
    <w:p w:rsidR="0045608B" w:rsidRPr="00D737F1" w:rsidRDefault="0045608B" w:rsidP="0045608B">
      <w:pPr>
        <w:ind w:firstLine="709"/>
        <w:jc w:val="both"/>
        <w:rPr>
          <w:sz w:val="26"/>
          <w:szCs w:val="26"/>
        </w:rPr>
      </w:pPr>
      <w:r w:rsidRPr="00D737F1">
        <w:rPr>
          <w:sz w:val="26"/>
          <w:szCs w:val="26"/>
        </w:rPr>
        <w:t>12.1. Настоящий Договор начинает действовать с момента его подписания Сторонами и действует до 30 августа 2018 года, а в части оплаты до полного исполнения Сторонами принятых по Договору обязательств.</w:t>
      </w:r>
    </w:p>
    <w:p w:rsidR="0045608B" w:rsidRPr="00D737F1" w:rsidRDefault="0045608B" w:rsidP="0045608B">
      <w:pPr>
        <w:ind w:firstLine="709"/>
        <w:jc w:val="both"/>
        <w:rPr>
          <w:sz w:val="26"/>
          <w:szCs w:val="26"/>
        </w:rPr>
      </w:pPr>
      <w:r w:rsidRPr="00D737F1">
        <w:rPr>
          <w:sz w:val="26"/>
          <w:szCs w:val="26"/>
        </w:rPr>
        <w:t xml:space="preserve">12.2.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45608B" w:rsidRPr="00D737F1" w:rsidRDefault="0045608B" w:rsidP="0045608B">
      <w:pPr>
        <w:ind w:firstLine="709"/>
        <w:jc w:val="both"/>
        <w:rPr>
          <w:sz w:val="26"/>
          <w:szCs w:val="26"/>
        </w:rPr>
      </w:pPr>
      <w:r w:rsidRPr="00D737F1">
        <w:rPr>
          <w:sz w:val="26"/>
          <w:szCs w:val="26"/>
        </w:rPr>
        <w:t xml:space="preserve">12.3. Покупатель вправе отказаться от исполнения Договора полностью или частично в одностороннем порядке в случаях, предусмотренных законодательством Российской Федерации, а также в случае следующих существенных нарушений Поставщиком условий Договора: </w:t>
      </w:r>
    </w:p>
    <w:p w:rsidR="0045608B" w:rsidRPr="00D737F1" w:rsidRDefault="0045608B" w:rsidP="0045608B">
      <w:pPr>
        <w:ind w:firstLine="709"/>
        <w:jc w:val="both"/>
        <w:rPr>
          <w:sz w:val="26"/>
          <w:szCs w:val="26"/>
        </w:rPr>
      </w:pPr>
      <w:r w:rsidRPr="00D737F1">
        <w:rPr>
          <w:sz w:val="26"/>
          <w:szCs w:val="26"/>
        </w:rPr>
        <w:t xml:space="preserve">12.3.1. не предоставления Поставщиком при поставке </w:t>
      </w:r>
      <w:r w:rsidRPr="00D737F1">
        <w:rPr>
          <w:sz w:val="26"/>
          <w:szCs w:val="26"/>
          <w:lang w:eastAsia="zh-CN"/>
        </w:rPr>
        <w:t>Оборудования</w:t>
      </w:r>
      <w:r w:rsidRPr="00D737F1">
        <w:rPr>
          <w:sz w:val="26"/>
          <w:szCs w:val="26"/>
        </w:rPr>
        <w:t xml:space="preserve"> копий сертификатов качества или соответствия установленного образца, а также других принадлежностей и документов, относящихся к </w:t>
      </w:r>
      <w:r w:rsidRPr="00D737F1">
        <w:rPr>
          <w:sz w:val="26"/>
          <w:szCs w:val="26"/>
          <w:lang w:eastAsia="zh-CN"/>
        </w:rPr>
        <w:t>Оборудованию</w:t>
      </w:r>
      <w:r w:rsidRPr="00D737F1">
        <w:rPr>
          <w:sz w:val="26"/>
          <w:szCs w:val="26"/>
        </w:rPr>
        <w:t>;</w:t>
      </w:r>
    </w:p>
    <w:p w:rsidR="0045608B" w:rsidRPr="00D737F1" w:rsidRDefault="0045608B" w:rsidP="0045608B">
      <w:pPr>
        <w:ind w:firstLine="709"/>
        <w:jc w:val="both"/>
        <w:rPr>
          <w:sz w:val="26"/>
          <w:szCs w:val="26"/>
        </w:rPr>
      </w:pPr>
      <w:r w:rsidRPr="00D737F1">
        <w:rPr>
          <w:sz w:val="26"/>
          <w:szCs w:val="26"/>
        </w:rPr>
        <w:t xml:space="preserve">12.3.2. нарушения Поставщиком требований к качеству </w:t>
      </w:r>
      <w:r w:rsidRPr="00D737F1">
        <w:rPr>
          <w:sz w:val="26"/>
          <w:szCs w:val="26"/>
          <w:lang w:eastAsia="zh-CN"/>
        </w:rPr>
        <w:t>Оборудования</w:t>
      </w:r>
      <w:r w:rsidRPr="00D737F1">
        <w:rPr>
          <w:sz w:val="26"/>
          <w:szCs w:val="26"/>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45608B" w:rsidRPr="00D737F1" w:rsidRDefault="0045608B" w:rsidP="0045608B">
      <w:pPr>
        <w:ind w:firstLine="709"/>
        <w:jc w:val="both"/>
        <w:rPr>
          <w:sz w:val="26"/>
          <w:szCs w:val="26"/>
        </w:rPr>
      </w:pPr>
      <w:r w:rsidRPr="00D737F1">
        <w:rPr>
          <w:sz w:val="26"/>
          <w:szCs w:val="26"/>
        </w:rPr>
        <w:t xml:space="preserve">12.3.3. нарушения Поставщиком срока поставки </w:t>
      </w:r>
      <w:r w:rsidRPr="00D737F1">
        <w:rPr>
          <w:sz w:val="26"/>
          <w:szCs w:val="26"/>
          <w:lang w:eastAsia="zh-CN"/>
        </w:rPr>
        <w:t>Оборудования</w:t>
      </w:r>
      <w:r w:rsidRPr="00D737F1">
        <w:rPr>
          <w:sz w:val="26"/>
          <w:szCs w:val="26"/>
        </w:rPr>
        <w:t>, предусмотренного настоящим Договором, на 10 (десять) и более календарных дней;</w:t>
      </w:r>
    </w:p>
    <w:p w:rsidR="0045608B" w:rsidRPr="00D737F1" w:rsidRDefault="0045608B" w:rsidP="0045608B">
      <w:pPr>
        <w:ind w:firstLine="709"/>
        <w:jc w:val="both"/>
        <w:rPr>
          <w:sz w:val="26"/>
          <w:szCs w:val="26"/>
        </w:rPr>
      </w:pPr>
      <w:r w:rsidRPr="00D737F1">
        <w:rPr>
          <w:sz w:val="26"/>
          <w:szCs w:val="26"/>
        </w:rPr>
        <w:t xml:space="preserve">12.3.4. отказа Поставщика передать Покупателю </w:t>
      </w:r>
      <w:r w:rsidRPr="00D737F1">
        <w:rPr>
          <w:sz w:val="26"/>
          <w:szCs w:val="26"/>
          <w:lang w:eastAsia="zh-CN"/>
        </w:rPr>
        <w:t>Оборудование</w:t>
      </w:r>
      <w:r w:rsidRPr="00D737F1">
        <w:rPr>
          <w:sz w:val="26"/>
          <w:szCs w:val="26"/>
        </w:rPr>
        <w:t xml:space="preserve"> или принадлежности к нему;</w:t>
      </w:r>
    </w:p>
    <w:p w:rsidR="0045608B" w:rsidRPr="00D737F1" w:rsidRDefault="0045608B" w:rsidP="0045608B">
      <w:pPr>
        <w:ind w:firstLine="709"/>
        <w:jc w:val="both"/>
        <w:rPr>
          <w:sz w:val="26"/>
          <w:szCs w:val="26"/>
        </w:rPr>
      </w:pPr>
      <w:r w:rsidRPr="00D737F1">
        <w:rPr>
          <w:sz w:val="26"/>
          <w:szCs w:val="26"/>
        </w:rPr>
        <w:t>12.4. В случае одностороннего отказа от исполнения Договора, Покупатель обязан письменно уведомить об этом Поставщика. Действие Договора прекращается с даты, указанной в уведомлении Покупателя о расторжении Договора в одностороннем порядке.</w:t>
      </w:r>
    </w:p>
    <w:p w:rsidR="0045608B" w:rsidRPr="00D737F1" w:rsidRDefault="0045608B" w:rsidP="0045608B">
      <w:pPr>
        <w:ind w:firstLine="709"/>
        <w:jc w:val="both"/>
        <w:rPr>
          <w:sz w:val="26"/>
          <w:szCs w:val="26"/>
        </w:rPr>
      </w:pPr>
      <w:r w:rsidRPr="00D737F1">
        <w:rPr>
          <w:sz w:val="26"/>
          <w:szCs w:val="26"/>
        </w:rPr>
        <w:t>12.5.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45608B" w:rsidRPr="00D737F1" w:rsidRDefault="0045608B" w:rsidP="0045608B">
      <w:pPr>
        <w:ind w:firstLine="709"/>
        <w:jc w:val="both"/>
        <w:rPr>
          <w:sz w:val="26"/>
          <w:szCs w:val="26"/>
        </w:rPr>
      </w:pPr>
      <w:r w:rsidRPr="00D737F1">
        <w:rPr>
          <w:sz w:val="26"/>
          <w:szCs w:val="26"/>
        </w:rPr>
        <w:t>12.6.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45608B" w:rsidRPr="00D737F1" w:rsidRDefault="0045608B" w:rsidP="0045608B">
      <w:pPr>
        <w:ind w:firstLine="709"/>
        <w:jc w:val="both"/>
        <w:rPr>
          <w:b/>
          <w:bCs/>
          <w:sz w:val="26"/>
          <w:szCs w:val="26"/>
        </w:rPr>
      </w:pPr>
      <w:r w:rsidRPr="00D737F1">
        <w:rPr>
          <w:sz w:val="26"/>
          <w:szCs w:val="26"/>
          <w:lang w:eastAsia="zh-CN"/>
        </w:rPr>
        <w:t xml:space="preserve"> </w:t>
      </w:r>
    </w:p>
    <w:p w:rsidR="0045608B" w:rsidRPr="00D737F1" w:rsidRDefault="0045608B" w:rsidP="0045608B">
      <w:pPr>
        <w:jc w:val="center"/>
        <w:rPr>
          <w:b/>
          <w:bCs/>
          <w:sz w:val="26"/>
          <w:szCs w:val="26"/>
        </w:rPr>
      </w:pPr>
      <w:r w:rsidRPr="00D737F1">
        <w:rPr>
          <w:b/>
          <w:bCs/>
          <w:sz w:val="26"/>
          <w:szCs w:val="26"/>
        </w:rPr>
        <w:t>13. Прочие условия</w:t>
      </w:r>
    </w:p>
    <w:p w:rsidR="0045608B" w:rsidRPr="00D737F1" w:rsidRDefault="0045608B" w:rsidP="0045608B">
      <w:pPr>
        <w:ind w:firstLine="709"/>
        <w:jc w:val="both"/>
        <w:rPr>
          <w:sz w:val="26"/>
          <w:szCs w:val="26"/>
          <w:lang w:eastAsia="zh-CN"/>
        </w:rPr>
      </w:pPr>
      <w:r w:rsidRPr="00D737F1">
        <w:rPr>
          <w:sz w:val="26"/>
          <w:szCs w:val="26"/>
          <w:lang w:eastAsia="zh-CN"/>
        </w:rPr>
        <w:t>13.1. Факсимильная (электронная) переписка Сторон служит средством оперативной связи и имеет юридическую силу для Сторон. Последующее предоставление оригиналов документов (писем) обязательно и осуществляется в течение 3 (трех) календарных дней.</w:t>
      </w:r>
    </w:p>
    <w:p w:rsidR="0045608B" w:rsidRPr="00D737F1" w:rsidRDefault="0045608B" w:rsidP="0045608B">
      <w:pPr>
        <w:ind w:firstLine="709"/>
        <w:jc w:val="both"/>
        <w:rPr>
          <w:sz w:val="26"/>
          <w:szCs w:val="26"/>
          <w:lang w:eastAsia="zh-CN"/>
        </w:rPr>
      </w:pPr>
      <w:r w:rsidRPr="00D737F1">
        <w:rPr>
          <w:sz w:val="26"/>
          <w:szCs w:val="26"/>
          <w:lang w:eastAsia="zh-CN"/>
        </w:rPr>
        <w:t>13.2.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rsidR="0045608B" w:rsidRPr="00D737F1" w:rsidRDefault="0045608B" w:rsidP="0045608B">
      <w:pPr>
        <w:ind w:firstLine="709"/>
        <w:jc w:val="both"/>
        <w:rPr>
          <w:sz w:val="26"/>
          <w:szCs w:val="26"/>
          <w:lang w:eastAsia="zh-CN"/>
        </w:rPr>
      </w:pPr>
      <w:r w:rsidRPr="00D737F1">
        <w:rPr>
          <w:sz w:val="26"/>
          <w:szCs w:val="26"/>
          <w:lang w:eastAsia="zh-CN"/>
        </w:rPr>
        <w:t>13.3. Неотъемлемыми частями настоящего Договора являются:</w:t>
      </w:r>
    </w:p>
    <w:p w:rsidR="0045608B" w:rsidRPr="00D737F1" w:rsidRDefault="0045608B" w:rsidP="0045608B">
      <w:pPr>
        <w:ind w:firstLine="1276"/>
        <w:jc w:val="both"/>
        <w:rPr>
          <w:sz w:val="26"/>
          <w:szCs w:val="26"/>
          <w:lang w:eastAsia="zh-CN"/>
        </w:rPr>
      </w:pPr>
      <w:r w:rsidRPr="00D737F1">
        <w:rPr>
          <w:sz w:val="26"/>
          <w:szCs w:val="26"/>
          <w:lang w:eastAsia="zh-CN"/>
        </w:rPr>
        <w:t>Спецификация (Приложение № 1).</w:t>
      </w:r>
    </w:p>
    <w:p w:rsidR="0045608B" w:rsidRPr="00D737F1" w:rsidRDefault="0045608B" w:rsidP="0045608B">
      <w:pPr>
        <w:ind w:firstLine="1276"/>
        <w:jc w:val="both"/>
        <w:rPr>
          <w:sz w:val="26"/>
          <w:szCs w:val="26"/>
          <w:lang w:eastAsia="zh-CN"/>
        </w:rPr>
      </w:pPr>
      <w:r w:rsidRPr="00D737F1">
        <w:rPr>
          <w:sz w:val="26"/>
          <w:szCs w:val="26"/>
          <w:lang w:eastAsia="zh-CN"/>
        </w:rPr>
        <w:t>Техническое задание (Приложение № 2).</w:t>
      </w:r>
    </w:p>
    <w:p w:rsidR="0045608B" w:rsidRPr="00D737F1" w:rsidRDefault="0045608B" w:rsidP="0045608B">
      <w:pPr>
        <w:ind w:firstLine="1276"/>
        <w:jc w:val="both"/>
        <w:rPr>
          <w:sz w:val="26"/>
          <w:szCs w:val="26"/>
          <w:lang w:eastAsia="zh-CN"/>
        </w:rPr>
      </w:pPr>
      <w:r w:rsidRPr="00D737F1">
        <w:rPr>
          <w:sz w:val="26"/>
          <w:szCs w:val="26"/>
        </w:rPr>
        <w:lastRenderedPageBreak/>
        <w:t xml:space="preserve">Образец Акта сдачи – приемки </w:t>
      </w:r>
      <w:r w:rsidRPr="00D737F1">
        <w:rPr>
          <w:sz w:val="26"/>
          <w:szCs w:val="26"/>
          <w:lang w:eastAsia="zh-CN"/>
        </w:rPr>
        <w:t>Оборудования</w:t>
      </w:r>
      <w:r w:rsidRPr="00D737F1">
        <w:rPr>
          <w:sz w:val="26"/>
          <w:szCs w:val="26"/>
        </w:rPr>
        <w:t xml:space="preserve"> (Приложение № 3)</w:t>
      </w:r>
    </w:p>
    <w:p w:rsidR="0045608B" w:rsidRPr="00D737F1" w:rsidRDefault="0045608B" w:rsidP="0045608B">
      <w:pPr>
        <w:ind w:firstLine="426"/>
        <w:jc w:val="both"/>
        <w:rPr>
          <w:sz w:val="26"/>
          <w:szCs w:val="26"/>
          <w:lang w:eastAsia="zh-CN"/>
        </w:rPr>
      </w:pPr>
    </w:p>
    <w:p w:rsidR="0045608B" w:rsidRPr="00D737F1" w:rsidRDefault="0045608B" w:rsidP="0045608B">
      <w:pPr>
        <w:jc w:val="center"/>
        <w:rPr>
          <w:b/>
          <w:bCs/>
          <w:sz w:val="26"/>
          <w:szCs w:val="26"/>
        </w:rPr>
      </w:pPr>
      <w:r w:rsidRPr="00D737F1">
        <w:rPr>
          <w:b/>
          <w:bCs/>
          <w:sz w:val="26"/>
          <w:szCs w:val="26"/>
        </w:rPr>
        <w:t>14. Адреса и банковские реквизиты Сторон</w:t>
      </w:r>
    </w:p>
    <w:p w:rsidR="0045608B" w:rsidRPr="00D737F1" w:rsidRDefault="0045608B" w:rsidP="0045608B">
      <w:pPr>
        <w:jc w:val="center"/>
        <w:rPr>
          <w:b/>
          <w:bCs/>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566"/>
      </w:tblGrid>
      <w:tr w:rsidR="0045608B" w:rsidRPr="00D737F1" w:rsidTr="00521247">
        <w:tc>
          <w:tcPr>
            <w:tcW w:w="4898" w:type="dxa"/>
          </w:tcPr>
          <w:p w:rsidR="0045608B" w:rsidRPr="00D737F1" w:rsidRDefault="0045608B" w:rsidP="00521247">
            <w:pPr>
              <w:rPr>
                <w:b/>
                <w:sz w:val="26"/>
                <w:szCs w:val="26"/>
              </w:rPr>
            </w:pPr>
            <w:r w:rsidRPr="00D737F1">
              <w:rPr>
                <w:sz w:val="26"/>
                <w:szCs w:val="26"/>
              </w:rPr>
              <w:t xml:space="preserve">             </w:t>
            </w:r>
            <w:r w:rsidRPr="00D737F1">
              <w:rPr>
                <w:b/>
                <w:sz w:val="26"/>
                <w:szCs w:val="26"/>
              </w:rPr>
              <w:t xml:space="preserve">Покупатель:                                                   </w:t>
            </w:r>
          </w:p>
          <w:p w:rsidR="0045608B" w:rsidRPr="00D737F1" w:rsidRDefault="0045608B" w:rsidP="00521247">
            <w:pPr>
              <w:rPr>
                <w:sz w:val="26"/>
                <w:szCs w:val="26"/>
              </w:rPr>
            </w:pPr>
            <w:r w:rsidRPr="00D737F1">
              <w:rPr>
                <w:sz w:val="26"/>
                <w:szCs w:val="26"/>
              </w:rPr>
              <w:t>ФГУП «ППП"</w:t>
            </w:r>
          </w:p>
          <w:p w:rsidR="0045608B" w:rsidRPr="00D737F1" w:rsidRDefault="0045608B" w:rsidP="00521247">
            <w:pPr>
              <w:rPr>
                <w:sz w:val="26"/>
                <w:szCs w:val="26"/>
              </w:rPr>
            </w:pPr>
            <w:r w:rsidRPr="00D737F1">
              <w:rPr>
                <w:sz w:val="26"/>
                <w:szCs w:val="26"/>
              </w:rPr>
              <w:t xml:space="preserve">Адрес: 125047, г. Москва, </w:t>
            </w:r>
          </w:p>
          <w:p w:rsidR="0045608B" w:rsidRPr="00D737F1" w:rsidRDefault="0045608B" w:rsidP="00521247">
            <w:pPr>
              <w:rPr>
                <w:sz w:val="26"/>
                <w:szCs w:val="26"/>
              </w:rPr>
            </w:pPr>
            <w:r w:rsidRPr="00D737F1">
              <w:rPr>
                <w:sz w:val="26"/>
                <w:szCs w:val="26"/>
              </w:rPr>
              <w:t>ул. 2-я Тверская-Ямская, д. 16</w:t>
            </w:r>
          </w:p>
          <w:p w:rsidR="0045608B" w:rsidRPr="00D737F1" w:rsidRDefault="0045608B" w:rsidP="00521247">
            <w:pPr>
              <w:rPr>
                <w:sz w:val="26"/>
                <w:szCs w:val="26"/>
              </w:rPr>
            </w:pPr>
            <w:r w:rsidRPr="00D737F1">
              <w:rPr>
                <w:sz w:val="26"/>
                <w:szCs w:val="26"/>
              </w:rPr>
              <w:t xml:space="preserve">ИНН 7710142570                 </w:t>
            </w:r>
          </w:p>
          <w:p w:rsidR="0045608B" w:rsidRPr="00D737F1" w:rsidRDefault="0045608B" w:rsidP="00521247">
            <w:pPr>
              <w:rPr>
                <w:sz w:val="26"/>
                <w:szCs w:val="26"/>
              </w:rPr>
            </w:pPr>
            <w:r w:rsidRPr="00D737F1">
              <w:rPr>
                <w:sz w:val="26"/>
                <w:szCs w:val="26"/>
              </w:rPr>
              <w:t>КПП 771001001</w:t>
            </w:r>
          </w:p>
          <w:p w:rsidR="0045608B" w:rsidRPr="00D737F1" w:rsidRDefault="0045608B" w:rsidP="00521247">
            <w:pPr>
              <w:rPr>
                <w:sz w:val="26"/>
                <w:szCs w:val="26"/>
              </w:rPr>
            </w:pPr>
            <w:r w:rsidRPr="00D737F1">
              <w:rPr>
                <w:sz w:val="26"/>
                <w:szCs w:val="26"/>
              </w:rPr>
              <w:t>к\с 30101810400000000225</w:t>
            </w:r>
          </w:p>
          <w:p w:rsidR="0045608B" w:rsidRPr="00D737F1" w:rsidRDefault="0045608B" w:rsidP="00521247">
            <w:pPr>
              <w:rPr>
                <w:sz w:val="26"/>
                <w:szCs w:val="26"/>
              </w:rPr>
            </w:pPr>
            <w:r w:rsidRPr="00D737F1">
              <w:rPr>
                <w:sz w:val="26"/>
                <w:szCs w:val="26"/>
              </w:rPr>
              <w:t>р\с 40502810738040100099</w:t>
            </w:r>
          </w:p>
          <w:p w:rsidR="0045608B" w:rsidRPr="00D737F1" w:rsidRDefault="0045608B" w:rsidP="00521247">
            <w:pPr>
              <w:rPr>
                <w:sz w:val="26"/>
                <w:szCs w:val="26"/>
              </w:rPr>
            </w:pPr>
            <w:r w:rsidRPr="00D737F1">
              <w:rPr>
                <w:sz w:val="26"/>
                <w:szCs w:val="26"/>
              </w:rPr>
              <w:t xml:space="preserve">ПАО СБЕРБАНК,  Г.МОСКВА </w:t>
            </w:r>
          </w:p>
          <w:p w:rsidR="0045608B" w:rsidRPr="00D737F1" w:rsidRDefault="0045608B" w:rsidP="00521247">
            <w:pPr>
              <w:rPr>
                <w:sz w:val="26"/>
                <w:szCs w:val="26"/>
              </w:rPr>
            </w:pPr>
            <w:r w:rsidRPr="00D737F1">
              <w:rPr>
                <w:sz w:val="26"/>
                <w:szCs w:val="26"/>
              </w:rPr>
              <w:t>БИК 044525225</w:t>
            </w:r>
          </w:p>
          <w:p w:rsidR="0045608B" w:rsidRPr="00D737F1" w:rsidRDefault="0045608B" w:rsidP="00521247">
            <w:pPr>
              <w:rPr>
                <w:sz w:val="26"/>
                <w:szCs w:val="26"/>
              </w:rPr>
            </w:pPr>
            <w:r w:rsidRPr="00D737F1">
              <w:rPr>
                <w:sz w:val="26"/>
                <w:szCs w:val="26"/>
              </w:rPr>
              <w:t>Тел.: 8(495)641-12-86</w:t>
            </w:r>
          </w:p>
          <w:p w:rsidR="0045608B" w:rsidRPr="00D737F1" w:rsidRDefault="0045608B" w:rsidP="00521247">
            <w:pPr>
              <w:jc w:val="center"/>
              <w:rPr>
                <w:b/>
                <w:bCs/>
                <w:sz w:val="26"/>
                <w:szCs w:val="26"/>
              </w:rPr>
            </w:pPr>
          </w:p>
        </w:tc>
        <w:tc>
          <w:tcPr>
            <w:tcW w:w="4566" w:type="dxa"/>
          </w:tcPr>
          <w:p w:rsidR="0045608B" w:rsidRPr="00D737F1" w:rsidRDefault="0045608B" w:rsidP="00521247">
            <w:pPr>
              <w:jc w:val="center"/>
              <w:rPr>
                <w:b/>
                <w:sz w:val="26"/>
                <w:szCs w:val="26"/>
              </w:rPr>
            </w:pPr>
            <w:r w:rsidRPr="00D737F1">
              <w:rPr>
                <w:b/>
                <w:sz w:val="26"/>
                <w:szCs w:val="26"/>
              </w:rPr>
              <w:t>Поставщик:</w:t>
            </w:r>
          </w:p>
          <w:p w:rsidR="0045608B" w:rsidRPr="00D737F1" w:rsidRDefault="0045608B" w:rsidP="00521247">
            <w:pPr>
              <w:jc w:val="center"/>
              <w:rPr>
                <w:b/>
                <w:sz w:val="26"/>
                <w:szCs w:val="26"/>
              </w:rPr>
            </w:pPr>
          </w:p>
          <w:p w:rsidR="0045608B" w:rsidRPr="00D737F1" w:rsidRDefault="0045608B" w:rsidP="00521247">
            <w:pPr>
              <w:rPr>
                <w:sz w:val="26"/>
                <w:szCs w:val="26"/>
              </w:rPr>
            </w:pPr>
            <w:r w:rsidRPr="00D737F1">
              <w:rPr>
                <w:sz w:val="26"/>
                <w:szCs w:val="26"/>
              </w:rPr>
              <w:t>Адрес:_________________</w:t>
            </w:r>
          </w:p>
          <w:p w:rsidR="0045608B" w:rsidRPr="00D737F1" w:rsidRDefault="0045608B" w:rsidP="00521247">
            <w:pPr>
              <w:rPr>
                <w:sz w:val="26"/>
                <w:szCs w:val="26"/>
              </w:rPr>
            </w:pPr>
            <w:r w:rsidRPr="00D737F1">
              <w:rPr>
                <w:sz w:val="26"/>
                <w:szCs w:val="26"/>
              </w:rPr>
              <w:t>ИНН____________________</w:t>
            </w:r>
          </w:p>
          <w:p w:rsidR="0045608B" w:rsidRPr="00D737F1" w:rsidRDefault="0045608B" w:rsidP="00521247">
            <w:pPr>
              <w:rPr>
                <w:sz w:val="26"/>
                <w:szCs w:val="26"/>
              </w:rPr>
            </w:pPr>
            <w:r w:rsidRPr="00D737F1">
              <w:rPr>
                <w:sz w:val="26"/>
                <w:szCs w:val="26"/>
              </w:rPr>
              <w:t>КПП________________________</w:t>
            </w:r>
          </w:p>
          <w:p w:rsidR="0045608B" w:rsidRPr="00D737F1" w:rsidRDefault="0045608B" w:rsidP="00521247">
            <w:pPr>
              <w:rPr>
                <w:sz w:val="26"/>
                <w:szCs w:val="26"/>
              </w:rPr>
            </w:pPr>
            <w:r w:rsidRPr="00D737F1">
              <w:rPr>
                <w:sz w:val="26"/>
                <w:szCs w:val="26"/>
              </w:rPr>
              <w:t>к\с_____________________________</w:t>
            </w:r>
          </w:p>
          <w:p w:rsidR="0045608B" w:rsidRPr="00D737F1" w:rsidRDefault="0045608B" w:rsidP="00521247">
            <w:pPr>
              <w:rPr>
                <w:sz w:val="26"/>
                <w:szCs w:val="26"/>
              </w:rPr>
            </w:pPr>
            <w:r w:rsidRPr="00D737F1">
              <w:rPr>
                <w:sz w:val="26"/>
                <w:szCs w:val="26"/>
              </w:rPr>
              <w:t>р\с_______________________</w:t>
            </w:r>
          </w:p>
          <w:p w:rsidR="0045608B" w:rsidRPr="00D737F1" w:rsidRDefault="0045608B" w:rsidP="00521247">
            <w:pPr>
              <w:rPr>
                <w:sz w:val="26"/>
                <w:szCs w:val="26"/>
              </w:rPr>
            </w:pPr>
            <w:r w:rsidRPr="00D737F1">
              <w:rPr>
                <w:sz w:val="26"/>
                <w:szCs w:val="26"/>
              </w:rPr>
              <w:t>________________________</w:t>
            </w:r>
          </w:p>
          <w:p w:rsidR="0045608B" w:rsidRPr="00D737F1" w:rsidRDefault="0045608B" w:rsidP="00521247">
            <w:pPr>
              <w:rPr>
                <w:sz w:val="26"/>
                <w:szCs w:val="26"/>
              </w:rPr>
            </w:pPr>
            <w:r w:rsidRPr="00D737F1">
              <w:rPr>
                <w:sz w:val="26"/>
                <w:szCs w:val="26"/>
              </w:rPr>
              <w:t>БИК_______________________</w:t>
            </w:r>
          </w:p>
          <w:p w:rsidR="0045608B" w:rsidRPr="00D737F1" w:rsidRDefault="0045608B" w:rsidP="00521247">
            <w:pPr>
              <w:rPr>
                <w:b/>
                <w:bCs/>
                <w:sz w:val="26"/>
                <w:szCs w:val="26"/>
              </w:rPr>
            </w:pPr>
            <w:r w:rsidRPr="00D737F1">
              <w:rPr>
                <w:sz w:val="26"/>
                <w:szCs w:val="26"/>
              </w:rPr>
              <w:t>Тел.:_______________</w:t>
            </w:r>
          </w:p>
        </w:tc>
      </w:tr>
      <w:tr w:rsidR="0045608B" w:rsidRPr="00D737F1" w:rsidTr="00521247">
        <w:tc>
          <w:tcPr>
            <w:tcW w:w="4898" w:type="dxa"/>
          </w:tcPr>
          <w:p w:rsidR="0045608B" w:rsidRPr="00D737F1" w:rsidRDefault="0045608B" w:rsidP="00521247">
            <w:pPr>
              <w:jc w:val="both"/>
              <w:rPr>
                <w:b/>
                <w:sz w:val="26"/>
                <w:szCs w:val="26"/>
              </w:rPr>
            </w:pPr>
            <w:r w:rsidRPr="00D737F1">
              <w:rPr>
                <w:b/>
                <w:sz w:val="26"/>
                <w:szCs w:val="26"/>
              </w:rPr>
              <w:t>Покупатель:</w:t>
            </w:r>
          </w:p>
          <w:p w:rsidR="0045608B" w:rsidRPr="00D737F1" w:rsidRDefault="0045608B" w:rsidP="00521247">
            <w:pPr>
              <w:jc w:val="both"/>
              <w:rPr>
                <w:sz w:val="26"/>
                <w:szCs w:val="26"/>
              </w:rPr>
            </w:pPr>
            <w:r w:rsidRPr="00D737F1">
              <w:rPr>
                <w:sz w:val="26"/>
                <w:szCs w:val="26"/>
              </w:rPr>
              <w:t>______________</w:t>
            </w:r>
          </w:p>
          <w:p w:rsidR="0045608B" w:rsidRPr="00D737F1" w:rsidRDefault="0045608B" w:rsidP="00521247">
            <w:pPr>
              <w:jc w:val="center"/>
              <w:rPr>
                <w:b/>
                <w:sz w:val="26"/>
                <w:szCs w:val="26"/>
              </w:rPr>
            </w:pPr>
          </w:p>
          <w:p w:rsidR="0045608B" w:rsidRPr="00D737F1" w:rsidRDefault="0045608B" w:rsidP="00521247">
            <w:pPr>
              <w:rPr>
                <w:sz w:val="26"/>
                <w:szCs w:val="26"/>
              </w:rPr>
            </w:pPr>
            <w:r w:rsidRPr="00D737F1">
              <w:rPr>
                <w:sz w:val="26"/>
                <w:szCs w:val="26"/>
              </w:rPr>
              <w:t xml:space="preserve">           __________________(Ф.И.О.)   </w:t>
            </w:r>
          </w:p>
          <w:p w:rsidR="0045608B" w:rsidRPr="00D737F1" w:rsidRDefault="0045608B" w:rsidP="00521247">
            <w:pPr>
              <w:rPr>
                <w:b/>
                <w:bCs/>
                <w:sz w:val="26"/>
                <w:szCs w:val="26"/>
              </w:rPr>
            </w:pPr>
            <w:r w:rsidRPr="00D737F1">
              <w:rPr>
                <w:sz w:val="26"/>
                <w:szCs w:val="26"/>
              </w:rPr>
              <w:t xml:space="preserve">  м.п.                                   </w:t>
            </w:r>
          </w:p>
        </w:tc>
        <w:tc>
          <w:tcPr>
            <w:tcW w:w="4566" w:type="dxa"/>
          </w:tcPr>
          <w:p w:rsidR="0045608B" w:rsidRPr="00D737F1" w:rsidRDefault="0045608B" w:rsidP="00521247">
            <w:pPr>
              <w:rPr>
                <w:b/>
                <w:sz w:val="26"/>
                <w:szCs w:val="26"/>
              </w:rPr>
            </w:pPr>
            <w:r w:rsidRPr="00D737F1">
              <w:rPr>
                <w:b/>
                <w:sz w:val="26"/>
                <w:szCs w:val="26"/>
              </w:rPr>
              <w:t>Поставщик:</w:t>
            </w:r>
          </w:p>
          <w:p w:rsidR="0045608B" w:rsidRPr="00D737F1" w:rsidRDefault="0045608B" w:rsidP="00521247">
            <w:pPr>
              <w:jc w:val="both"/>
              <w:rPr>
                <w:sz w:val="26"/>
                <w:szCs w:val="26"/>
              </w:rPr>
            </w:pPr>
            <w:r w:rsidRPr="00D737F1">
              <w:rPr>
                <w:sz w:val="26"/>
                <w:szCs w:val="26"/>
              </w:rPr>
              <w:t>_____________</w:t>
            </w:r>
          </w:p>
          <w:p w:rsidR="0045608B" w:rsidRPr="00D737F1" w:rsidRDefault="0045608B" w:rsidP="00521247">
            <w:pPr>
              <w:rPr>
                <w:sz w:val="26"/>
                <w:szCs w:val="26"/>
              </w:rPr>
            </w:pPr>
          </w:p>
          <w:p w:rsidR="0045608B" w:rsidRPr="00D737F1" w:rsidRDefault="0045608B" w:rsidP="00521247">
            <w:pPr>
              <w:jc w:val="center"/>
              <w:rPr>
                <w:sz w:val="26"/>
                <w:szCs w:val="26"/>
              </w:rPr>
            </w:pPr>
            <w:r w:rsidRPr="00D737F1">
              <w:rPr>
                <w:sz w:val="26"/>
                <w:szCs w:val="26"/>
              </w:rPr>
              <w:t xml:space="preserve">____________________(Ф.И.О.)  </w:t>
            </w:r>
          </w:p>
          <w:p w:rsidR="0045608B" w:rsidRPr="00D737F1" w:rsidRDefault="0045608B" w:rsidP="00521247">
            <w:pPr>
              <w:rPr>
                <w:b/>
                <w:bCs/>
                <w:sz w:val="26"/>
                <w:szCs w:val="26"/>
              </w:rPr>
            </w:pPr>
            <w:r w:rsidRPr="00D737F1">
              <w:rPr>
                <w:sz w:val="26"/>
                <w:szCs w:val="26"/>
              </w:rPr>
              <w:t xml:space="preserve">м.п.                                      </w:t>
            </w:r>
          </w:p>
        </w:tc>
      </w:tr>
    </w:tbl>
    <w:p w:rsidR="0045608B" w:rsidRDefault="0045608B" w:rsidP="0045608B"/>
    <w:tbl>
      <w:tblPr>
        <w:tblW w:w="9639" w:type="dxa"/>
        <w:tblInd w:w="108" w:type="dxa"/>
        <w:tblLayout w:type="fixed"/>
        <w:tblLook w:val="04A0" w:firstRow="1" w:lastRow="0" w:firstColumn="1" w:lastColumn="0" w:noHBand="0" w:noVBand="1"/>
      </w:tblPr>
      <w:tblGrid>
        <w:gridCol w:w="567"/>
        <w:gridCol w:w="2835"/>
        <w:gridCol w:w="709"/>
        <w:gridCol w:w="284"/>
        <w:gridCol w:w="850"/>
        <w:gridCol w:w="708"/>
        <w:gridCol w:w="803"/>
        <w:gridCol w:w="615"/>
        <w:gridCol w:w="2268"/>
      </w:tblGrid>
      <w:tr w:rsidR="0045608B" w:rsidRPr="00D536FF" w:rsidTr="00521247">
        <w:trPr>
          <w:trHeight w:val="255"/>
        </w:trPr>
        <w:tc>
          <w:tcPr>
            <w:tcW w:w="567" w:type="dxa"/>
            <w:tcBorders>
              <w:top w:val="nil"/>
              <w:left w:val="nil"/>
              <w:bottom w:val="nil"/>
              <w:right w:val="nil"/>
            </w:tcBorders>
            <w:shd w:val="clear" w:color="auto" w:fill="auto"/>
            <w:noWrap/>
            <w:vAlign w:val="bottom"/>
            <w:hideMark/>
          </w:tcPr>
          <w:p w:rsidR="0045608B" w:rsidRPr="00D536FF" w:rsidRDefault="0045608B" w:rsidP="00521247">
            <w:pPr>
              <w:rPr>
                <w:sz w:val="20"/>
                <w:szCs w:val="20"/>
              </w:rPr>
            </w:pPr>
          </w:p>
        </w:tc>
        <w:tc>
          <w:tcPr>
            <w:tcW w:w="2835" w:type="dxa"/>
            <w:tcBorders>
              <w:top w:val="nil"/>
              <w:left w:val="nil"/>
              <w:bottom w:val="nil"/>
              <w:right w:val="nil"/>
            </w:tcBorders>
            <w:shd w:val="clear" w:color="auto" w:fill="auto"/>
            <w:noWrap/>
            <w:vAlign w:val="center"/>
            <w:hideMark/>
          </w:tcPr>
          <w:p w:rsidR="0045608B" w:rsidRPr="00D536FF" w:rsidRDefault="0045608B" w:rsidP="00521247">
            <w:pPr>
              <w:jc w:val="center"/>
              <w:rPr>
                <w:sz w:val="20"/>
                <w:szCs w:val="20"/>
              </w:rPr>
            </w:pPr>
          </w:p>
        </w:tc>
        <w:tc>
          <w:tcPr>
            <w:tcW w:w="993" w:type="dxa"/>
            <w:gridSpan w:val="2"/>
            <w:tcBorders>
              <w:top w:val="nil"/>
              <w:left w:val="nil"/>
              <w:bottom w:val="nil"/>
              <w:right w:val="nil"/>
            </w:tcBorders>
            <w:shd w:val="clear" w:color="auto" w:fill="auto"/>
            <w:noWrap/>
            <w:vAlign w:val="center"/>
            <w:hideMark/>
          </w:tcPr>
          <w:p w:rsidR="0045608B" w:rsidRPr="00D536FF" w:rsidRDefault="0045608B" w:rsidP="00521247">
            <w:pPr>
              <w:rPr>
                <w:sz w:val="20"/>
                <w:szCs w:val="20"/>
              </w:rPr>
            </w:pPr>
          </w:p>
        </w:tc>
        <w:tc>
          <w:tcPr>
            <w:tcW w:w="850" w:type="dxa"/>
            <w:tcBorders>
              <w:top w:val="nil"/>
              <w:left w:val="nil"/>
              <w:bottom w:val="nil"/>
              <w:right w:val="nil"/>
            </w:tcBorders>
            <w:shd w:val="clear" w:color="auto" w:fill="auto"/>
            <w:noWrap/>
            <w:vAlign w:val="center"/>
            <w:hideMark/>
          </w:tcPr>
          <w:p w:rsidR="0045608B" w:rsidRPr="00D536FF" w:rsidRDefault="0045608B" w:rsidP="00521247">
            <w:pPr>
              <w:jc w:val="center"/>
              <w:rPr>
                <w:sz w:val="20"/>
                <w:szCs w:val="20"/>
              </w:rPr>
            </w:pPr>
          </w:p>
        </w:tc>
        <w:tc>
          <w:tcPr>
            <w:tcW w:w="4394" w:type="dxa"/>
            <w:gridSpan w:val="4"/>
            <w:vMerge w:val="restart"/>
            <w:tcBorders>
              <w:top w:val="nil"/>
              <w:left w:val="nil"/>
              <w:bottom w:val="nil"/>
              <w:right w:val="nil"/>
            </w:tcBorders>
            <w:shd w:val="clear" w:color="auto" w:fill="auto"/>
            <w:vAlign w:val="center"/>
            <w:hideMark/>
          </w:tcPr>
          <w:p w:rsidR="0045608B" w:rsidRDefault="0045608B" w:rsidP="00521247">
            <w:pPr>
              <w:ind w:left="317"/>
              <w:jc w:val="right"/>
            </w:pPr>
          </w:p>
          <w:p w:rsidR="0045608B" w:rsidRDefault="0045608B" w:rsidP="00521247">
            <w:pPr>
              <w:ind w:left="317"/>
              <w:jc w:val="right"/>
            </w:pPr>
          </w:p>
          <w:p w:rsidR="0045608B" w:rsidRDefault="0045608B" w:rsidP="00521247">
            <w:pPr>
              <w:ind w:left="317"/>
              <w:jc w:val="right"/>
            </w:pPr>
          </w:p>
          <w:p w:rsidR="0045608B" w:rsidRDefault="0045608B"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6354AD" w:rsidRDefault="006354AD" w:rsidP="00521247">
            <w:pPr>
              <w:ind w:left="317"/>
              <w:jc w:val="right"/>
            </w:pPr>
          </w:p>
          <w:p w:rsidR="0045608B" w:rsidRDefault="0045608B" w:rsidP="00521247">
            <w:pPr>
              <w:ind w:left="317"/>
              <w:jc w:val="right"/>
            </w:pPr>
          </w:p>
          <w:p w:rsidR="0045608B" w:rsidRDefault="0045608B" w:rsidP="00521247">
            <w:pPr>
              <w:ind w:left="-108"/>
            </w:pPr>
            <w:r w:rsidRPr="008841D7">
              <w:t>Приложение №</w:t>
            </w:r>
            <w:r>
              <w:t> </w:t>
            </w:r>
            <w:r w:rsidRPr="008841D7">
              <w:t xml:space="preserve">1                                                             к </w:t>
            </w:r>
            <w:r w:rsidRPr="004C5BB1">
              <w:t>Договор</w:t>
            </w:r>
            <w:r>
              <w:t>у</w:t>
            </w:r>
            <w:r w:rsidRPr="004C5BB1">
              <w:t xml:space="preserve"> поставки</w:t>
            </w:r>
            <w:r w:rsidRPr="008841D7">
              <w:t> № __</w:t>
            </w:r>
            <w:r>
              <w:t>__________</w:t>
            </w:r>
            <w:r w:rsidRPr="008841D7">
              <w:t xml:space="preserve">__ </w:t>
            </w:r>
          </w:p>
          <w:p w:rsidR="0045608B" w:rsidRPr="008841D7" w:rsidRDefault="0045608B" w:rsidP="00521247">
            <w:pPr>
              <w:ind w:left="-108"/>
            </w:pPr>
            <w:r>
              <w:t>от «___» ____________</w:t>
            </w:r>
            <w:r w:rsidRPr="008841D7">
              <w:t xml:space="preserve"> </w:t>
            </w:r>
            <w:r>
              <w:t>201_</w:t>
            </w:r>
            <w:r w:rsidRPr="008841D7">
              <w:t>_г.</w:t>
            </w:r>
          </w:p>
        </w:tc>
      </w:tr>
      <w:tr w:rsidR="0045608B" w:rsidRPr="00D536FF" w:rsidTr="00521247">
        <w:trPr>
          <w:trHeight w:val="255"/>
        </w:trPr>
        <w:tc>
          <w:tcPr>
            <w:tcW w:w="567" w:type="dxa"/>
            <w:tcBorders>
              <w:top w:val="nil"/>
              <w:left w:val="nil"/>
              <w:bottom w:val="nil"/>
              <w:right w:val="nil"/>
            </w:tcBorders>
            <w:shd w:val="clear" w:color="auto" w:fill="auto"/>
            <w:noWrap/>
            <w:vAlign w:val="bottom"/>
            <w:hideMark/>
          </w:tcPr>
          <w:p w:rsidR="0045608B" w:rsidRPr="00D536FF" w:rsidRDefault="0045608B" w:rsidP="00521247">
            <w:pPr>
              <w:jc w:val="center"/>
            </w:pPr>
          </w:p>
        </w:tc>
        <w:tc>
          <w:tcPr>
            <w:tcW w:w="2835" w:type="dxa"/>
            <w:tcBorders>
              <w:top w:val="nil"/>
              <w:left w:val="nil"/>
              <w:bottom w:val="nil"/>
              <w:right w:val="nil"/>
            </w:tcBorders>
            <w:shd w:val="clear" w:color="auto" w:fill="auto"/>
            <w:noWrap/>
            <w:vAlign w:val="center"/>
            <w:hideMark/>
          </w:tcPr>
          <w:p w:rsidR="0045608B" w:rsidRPr="00D536FF" w:rsidRDefault="0045608B" w:rsidP="00521247">
            <w:pPr>
              <w:jc w:val="center"/>
              <w:rPr>
                <w:sz w:val="20"/>
                <w:szCs w:val="20"/>
              </w:rPr>
            </w:pPr>
          </w:p>
        </w:tc>
        <w:tc>
          <w:tcPr>
            <w:tcW w:w="993" w:type="dxa"/>
            <w:gridSpan w:val="2"/>
            <w:tcBorders>
              <w:top w:val="nil"/>
              <w:left w:val="nil"/>
              <w:bottom w:val="nil"/>
              <w:right w:val="nil"/>
            </w:tcBorders>
            <w:shd w:val="clear" w:color="auto" w:fill="auto"/>
            <w:noWrap/>
            <w:vAlign w:val="center"/>
            <w:hideMark/>
          </w:tcPr>
          <w:p w:rsidR="0045608B" w:rsidRPr="00D536FF" w:rsidRDefault="0045608B" w:rsidP="00521247">
            <w:pPr>
              <w:rPr>
                <w:sz w:val="20"/>
                <w:szCs w:val="20"/>
              </w:rPr>
            </w:pPr>
          </w:p>
        </w:tc>
        <w:tc>
          <w:tcPr>
            <w:tcW w:w="850" w:type="dxa"/>
            <w:tcBorders>
              <w:top w:val="nil"/>
              <w:left w:val="nil"/>
              <w:bottom w:val="nil"/>
              <w:right w:val="nil"/>
            </w:tcBorders>
            <w:shd w:val="clear" w:color="auto" w:fill="auto"/>
            <w:noWrap/>
            <w:vAlign w:val="center"/>
            <w:hideMark/>
          </w:tcPr>
          <w:p w:rsidR="0045608B" w:rsidRPr="00D536FF" w:rsidRDefault="0045608B" w:rsidP="00521247">
            <w:pPr>
              <w:jc w:val="center"/>
              <w:rPr>
                <w:sz w:val="20"/>
                <w:szCs w:val="20"/>
              </w:rPr>
            </w:pPr>
          </w:p>
        </w:tc>
        <w:tc>
          <w:tcPr>
            <w:tcW w:w="4394" w:type="dxa"/>
            <w:gridSpan w:val="4"/>
            <w:vMerge/>
            <w:tcBorders>
              <w:top w:val="nil"/>
              <w:left w:val="nil"/>
              <w:bottom w:val="nil"/>
              <w:right w:val="nil"/>
            </w:tcBorders>
            <w:vAlign w:val="center"/>
            <w:hideMark/>
          </w:tcPr>
          <w:p w:rsidR="0045608B" w:rsidRPr="00D536FF" w:rsidRDefault="0045608B" w:rsidP="00521247"/>
        </w:tc>
      </w:tr>
      <w:tr w:rsidR="0045608B" w:rsidRPr="00D536FF" w:rsidTr="00521247">
        <w:trPr>
          <w:trHeight w:val="443"/>
        </w:trPr>
        <w:tc>
          <w:tcPr>
            <w:tcW w:w="567" w:type="dxa"/>
            <w:tcBorders>
              <w:top w:val="nil"/>
              <w:left w:val="nil"/>
              <w:bottom w:val="nil"/>
              <w:right w:val="nil"/>
            </w:tcBorders>
            <w:shd w:val="clear" w:color="auto" w:fill="auto"/>
            <w:noWrap/>
            <w:vAlign w:val="bottom"/>
            <w:hideMark/>
          </w:tcPr>
          <w:p w:rsidR="0045608B" w:rsidRPr="00D536FF" w:rsidRDefault="0045608B" w:rsidP="00521247">
            <w:pPr>
              <w:jc w:val="center"/>
              <w:rPr>
                <w:sz w:val="20"/>
                <w:szCs w:val="20"/>
              </w:rPr>
            </w:pPr>
          </w:p>
        </w:tc>
        <w:tc>
          <w:tcPr>
            <w:tcW w:w="2835" w:type="dxa"/>
            <w:tcBorders>
              <w:top w:val="nil"/>
              <w:left w:val="nil"/>
              <w:bottom w:val="nil"/>
              <w:right w:val="nil"/>
            </w:tcBorders>
            <w:shd w:val="clear" w:color="auto" w:fill="auto"/>
            <w:noWrap/>
            <w:vAlign w:val="center"/>
            <w:hideMark/>
          </w:tcPr>
          <w:p w:rsidR="0045608B" w:rsidRPr="00D536FF" w:rsidRDefault="0045608B" w:rsidP="00521247">
            <w:pPr>
              <w:jc w:val="center"/>
              <w:rPr>
                <w:sz w:val="20"/>
                <w:szCs w:val="20"/>
              </w:rPr>
            </w:pPr>
          </w:p>
        </w:tc>
        <w:tc>
          <w:tcPr>
            <w:tcW w:w="993" w:type="dxa"/>
            <w:gridSpan w:val="2"/>
            <w:tcBorders>
              <w:top w:val="nil"/>
              <w:left w:val="nil"/>
              <w:bottom w:val="nil"/>
              <w:right w:val="nil"/>
            </w:tcBorders>
            <w:shd w:val="clear" w:color="auto" w:fill="auto"/>
            <w:noWrap/>
            <w:vAlign w:val="center"/>
            <w:hideMark/>
          </w:tcPr>
          <w:p w:rsidR="0045608B" w:rsidRPr="00D536FF" w:rsidRDefault="0045608B" w:rsidP="00521247">
            <w:pPr>
              <w:rPr>
                <w:sz w:val="20"/>
                <w:szCs w:val="20"/>
              </w:rPr>
            </w:pPr>
          </w:p>
        </w:tc>
        <w:tc>
          <w:tcPr>
            <w:tcW w:w="850" w:type="dxa"/>
            <w:tcBorders>
              <w:top w:val="nil"/>
              <w:left w:val="nil"/>
              <w:bottom w:val="nil"/>
              <w:right w:val="nil"/>
            </w:tcBorders>
            <w:shd w:val="clear" w:color="auto" w:fill="auto"/>
            <w:noWrap/>
            <w:vAlign w:val="center"/>
            <w:hideMark/>
          </w:tcPr>
          <w:p w:rsidR="0045608B" w:rsidRPr="00D536FF" w:rsidRDefault="0045608B" w:rsidP="00521247">
            <w:pPr>
              <w:jc w:val="center"/>
              <w:rPr>
                <w:sz w:val="20"/>
                <w:szCs w:val="20"/>
              </w:rPr>
            </w:pPr>
          </w:p>
        </w:tc>
        <w:tc>
          <w:tcPr>
            <w:tcW w:w="4394" w:type="dxa"/>
            <w:gridSpan w:val="4"/>
            <w:vMerge/>
            <w:tcBorders>
              <w:top w:val="nil"/>
              <w:left w:val="nil"/>
              <w:bottom w:val="nil"/>
              <w:right w:val="nil"/>
            </w:tcBorders>
            <w:vAlign w:val="center"/>
            <w:hideMark/>
          </w:tcPr>
          <w:p w:rsidR="0045608B" w:rsidRPr="00D536FF" w:rsidRDefault="0045608B" w:rsidP="00521247"/>
        </w:tc>
      </w:tr>
      <w:tr w:rsidR="0045608B" w:rsidRPr="00D536FF" w:rsidTr="00521247">
        <w:trPr>
          <w:trHeight w:val="443"/>
        </w:trPr>
        <w:tc>
          <w:tcPr>
            <w:tcW w:w="567" w:type="dxa"/>
            <w:tcBorders>
              <w:top w:val="nil"/>
              <w:left w:val="nil"/>
              <w:bottom w:val="nil"/>
              <w:right w:val="nil"/>
            </w:tcBorders>
            <w:shd w:val="clear" w:color="auto" w:fill="auto"/>
            <w:noWrap/>
            <w:vAlign w:val="bottom"/>
            <w:hideMark/>
          </w:tcPr>
          <w:p w:rsidR="0045608B" w:rsidRPr="00D536FF" w:rsidRDefault="0045608B" w:rsidP="00521247">
            <w:pPr>
              <w:jc w:val="center"/>
              <w:rPr>
                <w:sz w:val="20"/>
                <w:szCs w:val="20"/>
              </w:rPr>
            </w:pPr>
          </w:p>
        </w:tc>
        <w:tc>
          <w:tcPr>
            <w:tcW w:w="2835" w:type="dxa"/>
            <w:tcBorders>
              <w:top w:val="nil"/>
              <w:left w:val="nil"/>
              <w:bottom w:val="nil"/>
              <w:right w:val="nil"/>
            </w:tcBorders>
            <w:shd w:val="clear" w:color="auto" w:fill="auto"/>
            <w:noWrap/>
            <w:vAlign w:val="center"/>
            <w:hideMark/>
          </w:tcPr>
          <w:p w:rsidR="0045608B" w:rsidRPr="00D536FF" w:rsidRDefault="0045608B" w:rsidP="00521247">
            <w:pPr>
              <w:jc w:val="center"/>
              <w:rPr>
                <w:sz w:val="20"/>
                <w:szCs w:val="20"/>
              </w:rPr>
            </w:pPr>
          </w:p>
        </w:tc>
        <w:tc>
          <w:tcPr>
            <w:tcW w:w="993" w:type="dxa"/>
            <w:gridSpan w:val="2"/>
            <w:tcBorders>
              <w:top w:val="nil"/>
              <w:left w:val="nil"/>
              <w:bottom w:val="nil"/>
              <w:right w:val="nil"/>
            </w:tcBorders>
            <w:shd w:val="clear" w:color="auto" w:fill="auto"/>
            <w:noWrap/>
            <w:vAlign w:val="center"/>
            <w:hideMark/>
          </w:tcPr>
          <w:p w:rsidR="0045608B" w:rsidRPr="00D536FF" w:rsidRDefault="0045608B" w:rsidP="00521247">
            <w:pPr>
              <w:rPr>
                <w:sz w:val="20"/>
                <w:szCs w:val="20"/>
              </w:rPr>
            </w:pPr>
          </w:p>
        </w:tc>
        <w:tc>
          <w:tcPr>
            <w:tcW w:w="850" w:type="dxa"/>
            <w:tcBorders>
              <w:top w:val="nil"/>
              <w:left w:val="nil"/>
              <w:bottom w:val="nil"/>
              <w:right w:val="nil"/>
            </w:tcBorders>
            <w:shd w:val="clear" w:color="auto" w:fill="auto"/>
            <w:noWrap/>
            <w:vAlign w:val="center"/>
            <w:hideMark/>
          </w:tcPr>
          <w:p w:rsidR="0045608B" w:rsidRPr="00D536FF" w:rsidRDefault="0045608B" w:rsidP="00521247">
            <w:pPr>
              <w:jc w:val="center"/>
              <w:rPr>
                <w:sz w:val="20"/>
                <w:szCs w:val="20"/>
              </w:rPr>
            </w:pPr>
          </w:p>
        </w:tc>
        <w:tc>
          <w:tcPr>
            <w:tcW w:w="1511" w:type="dxa"/>
            <w:gridSpan w:val="2"/>
            <w:tcBorders>
              <w:top w:val="nil"/>
              <w:left w:val="nil"/>
              <w:bottom w:val="nil"/>
              <w:right w:val="nil"/>
            </w:tcBorders>
            <w:shd w:val="clear" w:color="auto" w:fill="auto"/>
            <w:vAlign w:val="center"/>
            <w:hideMark/>
          </w:tcPr>
          <w:p w:rsidR="0045608B" w:rsidRPr="00D536FF" w:rsidRDefault="0045608B" w:rsidP="00521247">
            <w:pPr>
              <w:jc w:val="center"/>
            </w:pPr>
            <w:r w:rsidRPr="00D536FF">
              <w:t> </w:t>
            </w:r>
          </w:p>
        </w:tc>
        <w:tc>
          <w:tcPr>
            <w:tcW w:w="2883" w:type="dxa"/>
            <w:gridSpan w:val="2"/>
            <w:tcBorders>
              <w:top w:val="nil"/>
              <w:left w:val="nil"/>
              <w:bottom w:val="nil"/>
              <w:right w:val="nil"/>
            </w:tcBorders>
            <w:shd w:val="clear" w:color="auto" w:fill="auto"/>
            <w:vAlign w:val="center"/>
            <w:hideMark/>
          </w:tcPr>
          <w:p w:rsidR="0045608B" w:rsidRPr="00D536FF" w:rsidRDefault="0045608B" w:rsidP="00521247">
            <w:pPr>
              <w:jc w:val="center"/>
            </w:pPr>
            <w:r w:rsidRPr="00D536FF">
              <w:t> </w:t>
            </w:r>
          </w:p>
        </w:tc>
      </w:tr>
      <w:tr w:rsidR="0045608B" w:rsidRPr="00D536FF" w:rsidTr="00521247">
        <w:trPr>
          <w:trHeight w:val="255"/>
        </w:trPr>
        <w:tc>
          <w:tcPr>
            <w:tcW w:w="567" w:type="dxa"/>
            <w:tcBorders>
              <w:top w:val="nil"/>
              <w:left w:val="nil"/>
              <w:bottom w:val="nil"/>
              <w:right w:val="nil"/>
            </w:tcBorders>
            <w:shd w:val="clear" w:color="auto" w:fill="auto"/>
            <w:noWrap/>
            <w:vAlign w:val="bottom"/>
            <w:hideMark/>
          </w:tcPr>
          <w:p w:rsidR="0045608B" w:rsidRPr="00D536FF" w:rsidRDefault="0045608B" w:rsidP="00521247">
            <w:pPr>
              <w:jc w:val="center"/>
            </w:pPr>
          </w:p>
        </w:tc>
        <w:tc>
          <w:tcPr>
            <w:tcW w:w="2835" w:type="dxa"/>
            <w:tcBorders>
              <w:top w:val="nil"/>
              <w:left w:val="nil"/>
              <w:bottom w:val="nil"/>
              <w:right w:val="nil"/>
            </w:tcBorders>
            <w:shd w:val="clear" w:color="auto" w:fill="auto"/>
            <w:noWrap/>
            <w:vAlign w:val="center"/>
            <w:hideMark/>
          </w:tcPr>
          <w:p w:rsidR="0045608B" w:rsidRPr="00D536FF" w:rsidRDefault="0045608B" w:rsidP="00521247">
            <w:pPr>
              <w:jc w:val="center"/>
              <w:rPr>
                <w:sz w:val="20"/>
                <w:szCs w:val="20"/>
              </w:rPr>
            </w:pPr>
          </w:p>
        </w:tc>
        <w:tc>
          <w:tcPr>
            <w:tcW w:w="993" w:type="dxa"/>
            <w:gridSpan w:val="2"/>
            <w:tcBorders>
              <w:top w:val="nil"/>
              <w:left w:val="nil"/>
              <w:bottom w:val="nil"/>
              <w:right w:val="nil"/>
            </w:tcBorders>
            <w:shd w:val="clear" w:color="auto" w:fill="auto"/>
            <w:noWrap/>
            <w:vAlign w:val="center"/>
            <w:hideMark/>
          </w:tcPr>
          <w:p w:rsidR="0045608B" w:rsidRPr="00D536FF" w:rsidRDefault="0045608B" w:rsidP="00521247">
            <w:pPr>
              <w:rPr>
                <w:sz w:val="20"/>
                <w:szCs w:val="20"/>
              </w:rPr>
            </w:pPr>
          </w:p>
        </w:tc>
        <w:tc>
          <w:tcPr>
            <w:tcW w:w="850" w:type="dxa"/>
            <w:tcBorders>
              <w:top w:val="nil"/>
              <w:left w:val="nil"/>
              <w:bottom w:val="nil"/>
              <w:right w:val="nil"/>
            </w:tcBorders>
            <w:shd w:val="clear" w:color="auto" w:fill="auto"/>
            <w:noWrap/>
            <w:vAlign w:val="center"/>
            <w:hideMark/>
          </w:tcPr>
          <w:p w:rsidR="0045608B" w:rsidRPr="00D536FF" w:rsidRDefault="0045608B" w:rsidP="00521247">
            <w:pPr>
              <w:jc w:val="center"/>
              <w:rPr>
                <w:sz w:val="20"/>
                <w:szCs w:val="20"/>
              </w:rPr>
            </w:pPr>
          </w:p>
        </w:tc>
        <w:tc>
          <w:tcPr>
            <w:tcW w:w="1511" w:type="dxa"/>
            <w:gridSpan w:val="2"/>
            <w:tcBorders>
              <w:top w:val="nil"/>
              <w:left w:val="nil"/>
              <w:bottom w:val="nil"/>
              <w:right w:val="nil"/>
            </w:tcBorders>
            <w:shd w:val="clear" w:color="auto" w:fill="auto"/>
            <w:noWrap/>
            <w:vAlign w:val="center"/>
            <w:hideMark/>
          </w:tcPr>
          <w:p w:rsidR="0045608B" w:rsidRPr="00D536FF" w:rsidRDefault="0045608B" w:rsidP="00521247">
            <w:pPr>
              <w:rPr>
                <w:sz w:val="20"/>
                <w:szCs w:val="20"/>
              </w:rPr>
            </w:pPr>
          </w:p>
        </w:tc>
        <w:tc>
          <w:tcPr>
            <w:tcW w:w="2883" w:type="dxa"/>
            <w:gridSpan w:val="2"/>
            <w:tcBorders>
              <w:top w:val="nil"/>
              <w:left w:val="nil"/>
              <w:bottom w:val="nil"/>
              <w:right w:val="nil"/>
            </w:tcBorders>
            <w:shd w:val="clear" w:color="auto" w:fill="auto"/>
            <w:noWrap/>
            <w:vAlign w:val="center"/>
            <w:hideMark/>
          </w:tcPr>
          <w:p w:rsidR="0045608B" w:rsidRPr="00D536FF" w:rsidRDefault="0045608B" w:rsidP="00521247">
            <w:pPr>
              <w:rPr>
                <w:sz w:val="20"/>
                <w:szCs w:val="20"/>
              </w:rPr>
            </w:pPr>
          </w:p>
        </w:tc>
      </w:tr>
      <w:tr w:rsidR="0045608B" w:rsidRPr="00D536FF" w:rsidTr="00521247">
        <w:trPr>
          <w:trHeight w:val="375"/>
        </w:trPr>
        <w:tc>
          <w:tcPr>
            <w:tcW w:w="9639" w:type="dxa"/>
            <w:gridSpan w:val="9"/>
            <w:tcBorders>
              <w:top w:val="nil"/>
              <w:left w:val="nil"/>
              <w:bottom w:val="nil"/>
              <w:right w:val="nil"/>
            </w:tcBorders>
            <w:shd w:val="clear" w:color="auto" w:fill="auto"/>
            <w:noWrap/>
            <w:hideMark/>
          </w:tcPr>
          <w:p w:rsidR="0045608B" w:rsidRPr="005F77E1" w:rsidRDefault="0045608B" w:rsidP="00521247">
            <w:pPr>
              <w:jc w:val="center"/>
              <w:rPr>
                <w:b/>
                <w:bCs/>
                <w:sz w:val="26"/>
                <w:szCs w:val="26"/>
              </w:rPr>
            </w:pPr>
            <w:r w:rsidRPr="005F77E1">
              <w:rPr>
                <w:b/>
                <w:bCs/>
                <w:sz w:val="26"/>
                <w:szCs w:val="26"/>
              </w:rPr>
              <w:t>Спецификация</w:t>
            </w:r>
          </w:p>
        </w:tc>
      </w:tr>
      <w:tr w:rsidR="0045608B" w:rsidRPr="00D536FF" w:rsidTr="00521247">
        <w:trPr>
          <w:trHeight w:val="375"/>
        </w:trPr>
        <w:tc>
          <w:tcPr>
            <w:tcW w:w="567" w:type="dxa"/>
            <w:tcBorders>
              <w:top w:val="nil"/>
              <w:left w:val="nil"/>
              <w:bottom w:val="nil"/>
              <w:right w:val="nil"/>
            </w:tcBorders>
            <w:shd w:val="clear" w:color="auto" w:fill="auto"/>
            <w:noWrap/>
            <w:hideMark/>
          </w:tcPr>
          <w:p w:rsidR="0045608B" w:rsidRPr="00D536FF" w:rsidRDefault="0045608B" w:rsidP="00521247">
            <w:pPr>
              <w:jc w:val="center"/>
              <w:rPr>
                <w:b/>
                <w:bCs/>
              </w:rPr>
            </w:pPr>
            <w:r w:rsidRPr="00D536FF">
              <w:rPr>
                <w:b/>
                <w:bCs/>
              </w:rPr>
              <w:t> </w:t>
            </w:r>
          </w:p>
        </w:tc>
        <w:tc>
          <w:tcPr>
            <w:tcW w:w="3544" w:type="dxa"/>
            <w:gridSpan w:val="2"/>
            <w:tcBorders>
              <w:top w:val="nil"/>
              <w:left w:val="nil"/>
              <w:bottom w:val="nil"/>
              <w:right w:val="nil"/>
            </w:tcBorders>
            <w:shd w:val="clear" w:color="auto" w:fill="auto"/>
            <w:noWrap/>
            <w:hideMark/>
          </w:tcPr>
          <w:p w:rsidR="0045608B" w:rsidRPr="00D536FF" w:rsidRDefault="0045608B" w:rsidP="00521247">
            <w:pPr>
              <w:jc w:val="center"/>
              <w:rPr>
                <w:rFonts w:cs="Arial"/>
              </w:rPr>
            </w:pPr>
            <w:r w:rsidRPr="00D536FF">
              <w:rPr>
                <w:rFonts w:cs="Arial"/>
              </w:rPr>
              <w:t> </w:t>
            </w:r>
          </w:p>
        </w:tc>
        <w:tc>
          <w:tcPr>
            <w:tcW w:w="1134" w:type="dxa"/>
            <w:gridSpan w:val="2"/>
            <w:tcBorders>
              <w:top w:val="nil"/>
              <w:left w:val="nil"/>
              <w:bottom w:val="nil"/>
              <w:right w:val="nil"/>
            </w:tcBorders>
            <w:shd w:val="clear" w:color="auto" w:fill="auto"/>
            <w:noWrap/>
            <w:hideMark/>
          </w:tcPr>
          <w:p w:rsidR="0045608B" w:rsidRPr="00722190" w:rsidRDefault="0045608B" w:rsidP="00521247">
            <w:pPr>
              <w:jc w:val="center"/>
            </w:pPr>
            <w:r w:rsidRPr="00722190">
              <w:t> </w:t>
            </w:r>
          </w:p>
        </w:tc>
        <w:tc>
          <w:tcPr>
            <w:tcW w:w="708" w:type="dxa"/>
            <w:tcBorders>
              <w:top w:val="nil"/>
              <w:left w:val="nil"/>
              <w:bottom w:val="nil"/>
              <w:right w:val="nil"/>
            </w:tcBorders>
            <w:shd w:val="clear" w:color="auto" w:fill="auto"/>
            <w:noWrap/>
            <w:hideMark/>
          </w:tcPr>
          <w:p w:rsidR="0045608B" w:rsidRPr="00722190" w:rsidRDefault="0045608B" w:rsidP="00521247">
            <w:pPr>
              <w:jc w:val="center"/>
            </w:pPr>
            <w:r w:rsidRPr="00722190">
              <w:t> </w:t>
            </w:r>
          </w:p>
        </w:tc>
        <w:tc>
          <w:tcPr>
            <w:tcW w:w="1418" w:type="dxa"/>
            <w:gridSpan w:val="2"/>
            <w:tcBorders>
              <w:top w:val="nil"/>
              <w:left w:val="nil"/>
              <w:bottom w:val="nil"/>
              <w:right w:val="nil"/>
            </w:tcBorders>
            <w:shd w:val="clear" w:color="auto" w:fill="auto"/>
            <w:noWrap/>
            <w:hideMark/>
          </w:tcPr>
          <w:p w:rsidR="0045608B" w:rsidRPr="00722190" w:rsidRDefault="0045608B" w:rsidP="00521247">
            <w:pPr>
              <w:jc w:val="center"/>
            </w:pPr>
            <w:r w:rsidRPr="00722190">
              <w:t> </w:t>
            </w:r>
          </w:p>
        </w:tc>
        <w:tc>
          <w:tcPr>
            <w:tcW w:w="2268" w:type="dxa"/>
            <w:tcBorders>
              <w:top w:val="nil"/>
              <w:left w:val="nil"/>
              <w:bottom w:val="nil"/>
              <w:right w:val="nil"/>
            </w:tcBorders>
            <w:shd w:val="clear" w:color="auto" w:fill="auto"/>
            <w:noWrap/>
            <w:hideMark/>
          </w:tcPr>
          <w:p w:rsidR="0045608B" w:rsidRPr="00722190" w:rsidRDefault="0045608B" w:rsidP="00521247">
            <w:pPr>
              <w:jc w:val="center"/>
            </w:pPr>
            <w:r w:rsidRPr="00722190">
              <w:t> </w:t>
            </w:r>
          </w:p>
        </w:tc>
      </w:tr>
      <w:tr w:rsidR="0045608B" w:rsidRPr="00D536FF" w:rsidTr="00521247">
        <w:trPr>
          <w:trHeight w:val="255"/>
        </w:trPr>
        <w:tc>
          <w:tcPr>
            <w:tcW w:w="567" w:type="dxa"/>
            <w:tcBorders>
              <w:top w:val="nil"/>
              <w:left w:val="nil"/>
              <w:bottom w:val="nil"/>
              <w:right w:val="nil"/>
            </w:tcBorders>
            <w:shd w:val="clear" w:color="auto" w:fill="auto"/>
            <w:noWrap/>
            <w:vAlign w:val="bottom"/>
            <w:hideMark/>
          </w:tcPr>
          <w:p w:rsidR="0045608B" w:rsidRPr="00D536FF" w:rsidRDefault="0045608B" w:rsidP="00521247">
            <w:pPr>
              <w:jc w:val="center"/>
              <w:rPr>
                <w:rFonts w:cs="Arial"/>
              </w:rPr>
            </w:pPr>
          </w:p>
        </w:tc>
        <w:tc>
          <w:tcPr>
            <w:tcW w:w="3544" w:type="dxa"/>
            <w:gridSpan w:val="2"/>
            <w:tcBorders>
              <w:top w:val="nil"/>
              <w:left w:val="nil"/>
              <w:bottom w:val="nil"/>
              <w:right w:val="nil"/>
            </w:tcBorders>
            <w:shd w:val="clear" w:color="auto" w:fill="auto"/>
            <w:noWrap/>
            <w:vAlign w:val="center"/>
            <w:hideMark/>
          </w:tcPr>
          <w:p w:rsidR="0045608B" w:rsidRPr="00D536FF" w:rsidRDefault="0045608B" w:rsidP="00521247">
            <w:pPr>
              <w:jc w:val="center"/>
              <w:rPr>
                <w:sz w:val="20"/>
                <w:szCs w:val="20"/>
              </w:rPr>
            </w:pPr>
          </w:p>
        </w:tc>
        <w:tc>
          <w:tcPr>
            <w:tcW w:w="1134" w:type="dxa"/>
            <w:gridSpan w:val="2"/>
            <w:tcBorders>
              <w:top w:val="nil"/>
              <w:left w:val="nil"/>
              <w:bottom w:val="nil"/>
              <w:right w:val="nil"/>
            </w:tcBorders>
            <w:shd w:val="clear" w:color="auto" w:fill="auto"/>
            <w:noWrap/>
            <w:vAlign w:val="center"/>
            <w:hideMark/>
          </w:tcPr>
          <w:p w:rsidR="0045608B" w:rsidRPr="00722190" w:rsidRDefault="0045608B" w:rsidP="00521247">
            <w:pPr>
              <w:rPr>
                <w:sz w:val="20"/>
                <w:szCs w:val="20"/>
              </w:rPr>
            </w:pPr>
          </w:p>
        </w:tc>
        <w:tc>
          <w:tcPr>
            <w:tcW w:w="708" w:type="dxa"/>
            <w:tcBorders>
              <w:top w:val="nil"/>
              <w:left w:val="nil"/>
              <w:bottom w:val="nil"/>
              <w:right w:val="nil"/>
            </w:tcBorders>
            <w:shd w:val="clear" w:color="auto" w:fill="auto"/>
            <w:noWrap/>
            <w:vAlign w:val="center"/>
            <w:hideMark/>
          </w:tcPr>
          <w:p w:rsidR="0045608B" w:rsidRPr="00722190" w:rsidRDefault="0045608B" w:rsidP="00521247">
            <w:pPr>
              <w:jc w:val="center"/>
              <w:rPr>
                <w:sz w:val="20"/>
                <w:szCs w:val="20"/>
              </w:rPr>
            </w:pPr>
          </w:p>
        </w:tc>
        <w:tc>
          <w:tcPr>
            <w:tcW w:w="1418" w:type="dxa"/>
            <w:gridSpan w:val="2"/>
            <w:tcBorders>
              <w:top w:val="nil"/>
              <w:left w:val="nil"/>
              <w:bottom w:val="nil"/>
              <w:right w:val="nil"/>
            </w:tcBorders>
            <w:shd w:val="clear" w:color="auto" w:fill="auto"/>
            <w:noWrap/>
            <w:vAlign w:val="center"/>
            <w:hideMark/>
          </w:tcPr>
          <w:p w:rsidR="0045608B" w:rsidRPr="00722190" w:rsidRDefault="0045608B" w:rsidP="00521247">
            <w:pPr>
              <w:rPr>
                <w:sz w:val="20"/>
                <w:szCs w:val="20"/>
              </w:rPr>
            </w:pPr>
          </w:p>
        </w:tc>
        <w:tc>
          <w:tcPr>
            <w:tcW w:w="2268" w:type="dxa"/>
            <w:tcBorders>
              <w:top w:val="nil"/>
              <w:left w:val="nil"/>
              <w:bottom w:val="nil"/>
              <w:right w:val="nil"/>
            </w:tcBorders>
            <w:shd w:val="clear" w:color="auto" w:fill="auto"/>
            <w:noWrap/>
            <w:vAlign w:val="center"/>
            <w:hideMark/>
          </w:tcPr>
          <w:p w:rsidR="0045608B" w:rsidRPr="00722190" w:rsidRDefault="0045608B" w:rsidP="00521247">
            <w:pPr>
              <w:rPr>
                <w:sz w:val="20"/>
                <w:szCs w:val="20"/>
              </w:rPr>
            </w:pPr>
          </w:p>
        </w:tc>
      </w:tr>
      <w:tr w:rsidR="0045608B" w:rsidRPr="00D536FF" w:rsidTr="00521247">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08B" w:rsidRPr="00722190" w:rsidRDefault="0045608B" w:rsidP="00521247">
            <w:pPr>
              <w:jc w:val="center"/>
            </w:pPr>
            <w:r w:rsidRPr="00722190">
              <w:rPr>
                <w:b/>
                <w:bCs/>
              </w:rPr>
              <w:t>№ п/п</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5608B" w:rsidRPr="00722190" w:rsidRDefault="0045608B" w:rsidP="00521247">
            <w:pPr>
              <w:jc w:val="center"/>
            </w:pPr>
            <w:r w:rsidRPr="00722190">
              <w:rPr>
                <w:b/>
                <w:bCs/>
              </w:rPr>
              <w:t xml:space="preserve">Наименование </w:t>
            </w:r>
            <w:r>
              <w:rPr>
                <w:b/>
                <w:bCs/>
              </w:rPr>
              <w:t>оборудования</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5608B" w:rsidRPr="00722190" w:rsidRDefault="0045608B" w:rsidP="00521247">
            <w:pPr>
              <w:jc w:val="center"/>
              <w:rPr>
                <w:b/>
                <w:bCs/>
              </w:rPr>
            </w:pPr>
            <w:r w:rsidRPr="00722190">
              <w:rPr>
                <w:b/>
                <w:bCs/>
              </w:rPr>
              <w:t>Ед. изм.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5608B" w:rsidRPr="00722190" w:rsidRDefault="0045608B" w:rsidP="00521247">
            <w:pPr>
              <w:jc w:val="center"/>
            </w:pPr>
            <w:r w:rsidRPr="00722190">
              <w:rPr>
                <w:b/>
                <w:bCs/>
              </w:rPr>
              <w:t>Кол</w:t>
            </w:r>
            <w:r>
              <w:rPr>
                <w:b/>
                <w:bCs/>
              </w:rPr>
              <w:t>-</w:t>
            </w:r>
            <w:r w:rsidRPr="00722190">
              <w:rPr>
                <w:b/>
                <w:bCs/>
              </w:rPr>
              <w:t>во</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5608B" w:rsidRPr="00722190" w:rsidRDefault="0045608B" w:rsidP="00521247">
            <w:pPr>
              <w:jc w:val="center"/>
            </w:pPr>
            <w:r w:rsidRPr="00722190">
              <w:rPr>
                <w:b/>
                <w:bCs/>
              </w:rPr>
              <w:t>Цена за ед. с НДС, руб.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5608B" w:rsidRPr="00722190" w:rsidRDefault="0045608B" w:rsidP="00521247">
            <w:pPr>
              <w:jc w:val="center"/>
            </w:pPr>
            <w:r w:rsidRPr="00722190">
              <w:rPr>
                <w:b/>
                <w:bCs/>
              </w:rPr>
              <w:t>Цена с НДС, руб.</w:t>
            </w:r>
          </w:p>
        </w:tc>
      </w:tr>
      <w:tr w:rsidR="0045608B" w:rsidRPr="00D536FF" w:rsidTr="00521247">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608B" w:rsidRPr="001832C3" w:rsidRDefault="0045608B" w:rsidP="00521247">
            <w:pPr>
              <w:jc w:val="center"/>
            </w:pPr>
            <w:r w:rsidRPr="001832C3">
              <w:t>1.</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45608B" w:rsidRPr="00C41E4A" w:rsidRDefault="0045608B" w:rsidP="00521247">
            <w:r w:rsidRPr="00C41E4A">
              <w:t>Комплект эталонов поля «ЭП»</w:t>
            </w:r>
          </w:p>
        </w:tc>
        <w:tc>
          <w:tcPr>
            <w:tcW w:w="1134" w:type="dxa"/>
            <w:gridSpan w:val="2"/>
            <w:tcBorders>
              <w:top w:val="nil"/>
              <w:left w:val="nil"/>
              <w:bottom w:val="single" w:sz="4" w:space="0" w:color="auto"/>
              <w:right w:val="single" w:sz="4" w:space="0" w:color="auto"/>
            </w:tcBorders>
            <w:shd w:val="clear" w:color="auto" w:fill="auto"/>
            <w:vAlign w:val="center"/>
            <w:hideMark/>
          </w:tcPr>
          <w:p w:rsidR="0045608B" w:rsidRPr="001832C3" w:rsidRDefault="0045608B" w:rsidP="00521247">
            <w:pPr>
              <w:ind w:firstLine="34"/>
              <w:jc w:val="center"/>
            </w:pPr>
            <w:r w:rsidRPr="001832C3">
              <w:t>компл.</w:t>
            </w:r>
          </w:p>
        </w:tc>
        <w:tc>
          <w:tcPr>
            <w:tcW w:w="708" w:type="dxa"/>
            <w:tcBorders>
              <w:top w:val="nil"/>
              <w:left w:val="nil"/>
              <w:bottom w:val="single" w:sz="4" w:space="0" w:color="auto"/>
              <w:right w:val="single" w:sz="4" w:space="0" w:color="auto"/>
            </w:tcBorders>
            <w:shd w:val="clear" w:color="auto" w:fill="auto"/>
            <w:noWrap/>
            <w:vAlign w:val="center"/>
            <w:hideMark/>
          </w:tcPr>
          <w:p w:rsidR="0045608B" w:rsidRPr="001832C3" w:rsidRDefault="0045608B" w:rsidP="00521247">
            <w:pPr>
              <w:ind w:firstLine="34"/>
              <w:jc w:val="center"/>
            </w:pPr>
            <w:r>
              <w:t>1</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5608B" w:rsidRPr="00722190" w:rsidRDefault="0045608B" w:rsidP="00521247">
            <w:pPr>
              <w:jc w:val="center"/>
            </w:pPr>
          </w:p>
        </w:tc>
        <w:tc>
          <w:tcPr>
            <w:tcW w:w="2268" w:type="dxa"/>
            <w:tcBorders>
              <w:top w:val="nil"/>
              <w:left w:val="nil"/>
              <w:bottom w:val="single" w:sz="4" w:space="0" w:color="auto"/>
              <w:right w:val="single" w:sz="4" w:space="0" w:color="auto"/>
            </w:tcBorders>
            <w:shd w:val="clear" w:color="auto" w:fill="auto"/>
            <w:noWrap/>
            <w:vAlign w:val="center"/>
            <w:hideMark/>
          </w:tcPr>
          <w:p w:rsidR="0045608B" w:rsidRPr="00722190" w:rsidRDefault="0045608B" w:rsidP="00521247">
            <w:pPr>
              <w:jc w:val="center"/>
            </w:pPr>
          </w:p>
        </w:tc>
      </w:tr>
      <w:tr w:rsidR="0045608B" w:rsidRPr="00D536FF" w:rsidTr="00521247">
        <w:trPr>
          <w:trHeight w:val="330"/>
        </w:trPr>
        <w:tc>
          <w:tcPr>
            <w:tcW w:w="7371" w:type="dxa"/>
            <w:gridSpan w:val="8"/>
            <w:tcBorders>
              <w:top w:val="nil"/>
              <w:left w:val="single" w:sz="4" w:space="0" w:color="auto"/>
              <w:bottom w:val="single" w:sz="4" w:space="0" w:color="auto"/>
              <w:right w:val="single" w:sz="4" w:space="0" w:color="000000"/>
            </w:tcBorders>
            <w:shd w:val="clear" w:color="auto" w:fill="auto"/>
            <w:noWrap/>
            <w:vAlign w:val="bottom"/>
            <w:hideMark/>
          </w:tcPr>
          <w:p w:rsidR="0045608B" w:rsidRPr="00722190" w:rsidRDefault="0045608B" w:rsidP="00521247">
            <w:pPr>
              <w:jc w:val="right"/>
              <w:rPr>
                <w:b/>
                <w:bCs/>
              </w:rPr>
            </w:pPr>
            <w:r w:rsidRPr="00722190">
              <w:rPr>
                <w:b/>
                <w:bCs/>
              </w:rPr>
              <w:t>ИТОГО:</w:t>
            </w:r>
          </w:p>
        </w:tc>
        <w:tc>
          <w:tcPr>
            <w:tcW w:w="2268" w:type="dxa"/>
            <w:tcBorders>
              <w:top w:val="nil"/>
              <w:left w:val="nil"/>
              <w:bottom w:val="single" w:sz="4" w:space="0" w:color="auto"/>
              <w:right w:val="single" w:sz="4" w:space="0" w:color="auto"/>
            </w:tcBorders>
            <w:shd w:val="clear" w:color="auto" w:fill="auto"/>
            <w:noWrap/>
            <w:vAlign w:val="center"/>
            <w:hideMark/>
          </w:tcPr>
          <w:p w:rsidR="0045608B" w:rsidRPr="00722190" w:rsidRDefault="0045608B" w:rsidP="00521247">
            <w:pPr>
              <w:jc w:val="right"/>
            </w:pPr>
            <w:r w:rsidRPr="00722190">
              <w:t> </w:t>
            </w:r>
          </w:p>
        </w:tc>
      </w:tr>
      <w:tr w:rsidR="0045608B" w:rsidRPr="00D536FF" w:rsidTr="00521247">
        <w:trPr>
          <w:trHeight w:val="196"/>
        </w:trPr>
        <w:tc>
          <w:tcPr>
            <w:tcW w:w="7371" w:type="dxa"/>
            <w:gridSpan w:val="8"/>
            <w:tcBorders>
              <w:top w:val="nil"/>
              <w:left w:val="single" w:sz="4" w:space="0" w:color="auto"/>
              <w:bottom w:val="single" w:sz="4" w:space="0" w:color="auto"/>
              <w:right w:val="single" w:sz="4" w:space="0" w:color="000000"/>
            </w:tcBorders>
            <w:shd w:val="clear" w:color="auto" w:fill="auto"/>
            <w:noWrap/>
            <w:vAlign w:val="bottom"/>
            <w:hideMark/>
          </w:tcPr>
          <w:p w:rsidR="0045608B" w:rsidRPr="00722190" w:rsidRDefault="0045608B" w:rsidP="00521247">
            <w:pPr>
              <w:jc w:val="right"/>
              <w:rPr>
                <w:b/>
                <w:bCs/>
              </w:rPr>
            </w:pPr>
            <w:r w:rsidRPr="00722190">
              <w:rPr>
                <w:b/>
                <w:bCs/>
              </w:rPr>
              <w:t>в том числе НДС:</w:t>
            </w:r>
          </w:p>
        </w:tc>
        <w:tc>
          <w:tcPr>
            <w:tcW w:w="2268" w:type="dxa"/>
            <w:tcBorders>
              <w:top w:val="nil"/>
              <w:left w:val="nil"/>
              <w:bottom w:val="single" w:sz="4" w:space="0" w:color="auto"/>
              <w:right w:val="single" w:sz="4" w:space="0" w:color="auto"/>
            </w:tcBorders>
            <w:shd w:val="clear" w:color="auto" w:fill="auto"/>
            <w:noWrap/>
            <w:vAlign w:val="center"/>
            <w:hideMark/>
          </w:tcPr>
          <w:p w:rsidR="0045608B" w:rsidRPr="00D536FF" w:rsidRDefault="0045608B" w:rsidP="00521247">
            <w:pPr>
              <w:jc w:val="right"/>
            </w:pPr>
            <w:r w:rsidRPr="00D536FF">
              <w:t> </w:t>
            </w:r>
          </w:p>
        </w:tc>
      </w:tr>
    </w:tbl>
    <w:p w:rsidR="0045608B" w:rsidRDefault="0045608B" w:rsidP="0045608B"/>
    <w:p w:rsidR="0045608B" w:rsidRDefault="0045608B" w:rsidP="0045608B"/>
    <w:p w:rsidR="0045608B" w:rsidRDefault="0045608B" w:rsidP="0045608B"/>
    <w:p w:rsidR="0045608B" w:rsidRDefault="0045608B" w:rsidP="0045608B"/>
    <w:p w:rsidR="0045608B" w:rsidRDefault="0045608B" w:rsidP="0045608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95"/>
      </w:tblGrid>
      <w:tr w:rsidR="0045608B" w:rsidTr="00521247">
        <w:tc>
          <w:tcPr>
            <w:tcW w:w="4898" w:type="dxa"/>
          </w:tcPr>
          <w:p w:rsidR="0045608B" w:rsidRPr="005A2F64" w:rsidRDefault="0045608B" w:rsidP="00521247">
            <w:pPr>
              <w:jc w:val="both"/>
              <w:rPr>
                <w:b/>
              </w:rPr>
            </w:pPr>
            <w:r w:rsidRPr="005A2F64">
              <w:rPr>
                <w:b/>
              </w:rPr>
              <w:t>Покупатель:</w:t>
            </w:r>
          </w:p>
          <w:p w:rsidR="0045608B" w:rsidRPr="003444AD" w:rsidRDefault="0045608B" w:rsidP="00521247">
            <w:pPr>
              <w:jc w:val="both"/>
            </w:pPr>
            <w:r>
              <w:t>_______________</w:t>
            </w:r>
          </w:p>
          <w:p w:rsidR="0045608B" w:rsidRDefault="0045608B" w:rsidP="00521247">
            <w:pPr>
              <w:jc w:val="center"/>
              <w:rPr>
                <w:b/>
              </w:rPr>
            </w:pPr>
          </w:p>
          <w:p w:rsidR="0045608B" w:rsidRDefault="0045608B" w:rsidP="00521247">
            <w:pPr>
              <w:jc w:val="center"/>
              <w:rPr>
                <w:b/>
              </w:rPr>
            </w:pPr>
          </w:p>
          <w:p w:rsidR="0045608B" w:rsidRDefault="0045608B" w:rsidP="00521247">
            <w:pPr>
              <w:jc w:val="center"/>
            </w:pPr>
            <w:r w:rsidRPr="008841D7">
              <w:t>_</w:t>
            </w:r>
            <w:r>
              <w:t>____</w:t>
            </w:r>
            <w:r w:rsidRPr="008841D7">
              <w:t xml:space="preserve">_____________(Ф.И.О.)   </w:t>
            </w:r>
          </w:p>
          <w:p w:rsidR="0045608B" w:rsidRDefault="0045608B" w:rsidP="00521247">
            <w:pPr>
              <w:rPr>
                <w:b/>
                <w:bCs/>
              </w:rPr>
            </w:pPr>
            <w:r w:rsidRPr="008841D7">
              <w:t xml:space="preserve">  </w:t>
            </w:r>
            <w:r>
              <w:t>м.п.</w:t>
            </w:r>
            <w:r w:rsidRPr="008841D7">
              <w:t xml:space="preserve">                                   </w:t>
            </w:r>
          </w:p>
        </w:tc>
        <w:tc>
          <w:tcPr>
            <w:tcW w:w="4899" w:type="dxa"/>
          </w:tcPr>
          <w:p w:rsidR="0045608B" w:rsidRPr="005A2F64" w:rsidRDefault="0045608B" w:rsidP="00521247">
            <w:pPr>
              <w:rPr>
                <w:b/>
              </w:rPr>
            </w:pPr>
            <w:r w:rsidRPr="005A2F64">
              <w:rPr>
                <w:b/>
              </w:rPr>
              <w:t>Поставщик:</w:t>
            </w:r>
          </w:p>
          <w:p w:rsidR="0045608B" w:rsidRPr="003444AD" w:rsidRDefault="0045608B" w:rsidP="00521247">
            <w:pPr>
              <w:jc w:val="both"/>
            </w:pPr>
            <w:r>
              <w:t>_______________</w:t>
            </w:r>
          </w:p>
          <w:p w:rsidR="0045608B" w:rsidRPr="003444AD" w:rsidRDefault="0045608B" w:rsidP="00521247"/>
          <w:p w:rsidR="0045608B" w:rsidRDefault="0045608B" w:rsidP="00521247">
            <w:pPr>
              <w:jc w:val="center"/>
            </w:pPr>
          </w:p>
          <w:p w:rsidR="0045608B" w:rsidRDefault="0045608B" w:rsidP="00521247">
            <w:pPr>
              <w:jc w:val="center"/>
            </w:pPr>
            <w:r w:rsidRPr="008841D7">
              <w:t>_______</w:t>
            </w:r>
            <w:r>
              <w:t>______</w:t>
            </w:r>
            <w:r w:rsidRPr="008841D7">
              <w:t xml:space="preserve">_______(Ф.И.О.)  </w:t>
            </w:r>
          </w:p>
          <w:p w:rsidR="0045608B" w:rsidRDefault="0045608B" w:rsidP="00521247">
            <w:pPr>
              <w:rPr>
                <w:b/>
                <w:bCs/>
              </w:rPr>
            </w:pPr>
            <w:r>
              <w:t>м.п.</w:t>
            </w:r>
            <w:r w:rsidRPr="008841D7">
              <w:t xml:space="preserve">                                      </w:t>
            </w:r>
          </w:p>
        </w:tc>
      </w:tr>
    </w:tbl>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p w:rsidR="0045608B" w:rsidRDefault="0045608B" w:rsidP="0045608B"/>
    <w:tbl>
      <w:tblPr>
        <w:tblW w:w="9498" w:type="dxa"/>
        <w:tblInd w:w="108" w:type="dxa"/>
        <w:tblLayout w:type="fixed"/>
        <w:tblLook w:val="04A0" w:firstRow="1" w:lastRow="0" w:firstColumn="1" w:lastColumn="0" w:noHBand="0" w:noVBand="1"/>
      </w:tblPr>
      <w:tblGrid>
        <w:gridCol w:w="9498"/>
      </w:tblGrid>
      <w:tr w:rsidR="0045608B" w:rsidRPr="008841D7" w:rsidTr="00521247">
        <w:trPr>
          <w:trHeight w:val="276"/>
        </w:trPr>
        <w:tc>
          <w:tcPr>
            <w:tcW w:w="9498" w:type="dxa"/>
            <w:vMerge w:val="restart"/>
            <w:tcBorders>
              <w:top w:val="nil"/>
              <w:left w:val="nil"/>
              <w:bottom w:val="nil"/>
              <w:right w:val="nil"/>
            </w:tcBorders>
            <w:shd w:val="clear" w:color="auto" w:fill="auto"/>
            <w:vAlign w:val="center"/>
            <w:hideMark/>
          </w:tcPr>
          <w:p w:rsidR="0045608B" w:rsidRDefault="0045608B" w:rsidP="00521247">
            <w:pPr>
              <w:ind w:left="6129"/>
            </w:pPr>
          </w:p>
          <w:p w:rsidR="0045608B" w:rsidRDefault="0045608B" w:rsidP="00521247">
            <w:pPr>
              <w:ind w:left="4995"/>
            </w:pPr>
            <w:r w:rsidRPr="008841D7">
              <w:t>Приложение №</w:t>
            </w:r>
            <w:r>
              <w:t> 2</w:t>
            </w:r>
            <w:r w:rsidRPr="008841D7">
              <w:t xml:space="preserve">                                                            </w:t>
            </w:r>
          </w:p>
          <w:p w:rsidR="0045608B" w:rsidRDefault="0045608B" w:rsidP="00521247">
            <w:pPr>
              <w:ind w:left="4995"/>
            </w:pPr>
            <w:r w:rsidRPr="008841D7">
              <w:t xml:space="preserve"> к </w:t>
            </w:r>
            <w:r w:rsidRPr="004C5BB1">
              <w:t>Договор</w:t>
            </w:r>
            <w:r>
              <w:t>у</w:t>
            </w:r>
            <w:r w:rsidRPr="004C5BB1">
              <w:t xml:space="preserve"> поставки</w:t>
            </w:r>
            <w:r w:rsidRPr="008841D7">
              <w:t> № __</w:t>
            </w:r>
            <w:r>
              <w:t>__________</w:t>
            </w:r>
            <w:r w:rsidRPr="008841D7">
              <w:t xml:space="preserve">__ </w:t>
            </w:r>
          </w:p>
          <w:p w:rsidR="0045608B" w:rsidRPr="008841D7" w:rsidRDefault="0045608B" w:rsidP="00521247">
            <w:pPr>
              <w:ind w:left="4995"/>
            </w:pPr>
            <w:r>
              <w:t>от «___» ____________</w:t>
            </w:r>
            <w:r w:rsidRPr="008841D7">
              <w:t xml:space="preserve"> </w:t>
            </w:r>
            <w:r>
              <w:t>201_</w:t>
            </w:r>
            <w:r w:rsidRPr="008841D7">
              <w:t>_г.</w:t>
            </w:r>
          </w:p>
        </w:tc>
      </w:tr>
      <w:tr w:rsidR="0045608B" w:rsidRPr="008841D7" w:rsidTr="00521247">
        <w:trPr>
          <w:trHeight w:val="276"/>
        </w:trPr>
        <w:tc>
          <w:tcPr>
            <w:tcW w:w="9498" w:type="dxa"/>
            <w:vMerge/>
            <w:tcBorders>
              <w:top w:val="nil"/>
              <w:left w:val="nil"/>
              <w:bottom w:val="nil"/>
              <w:right w:val="nil"/>
            </w:tcBorders>
            <w:vAlign w:val="center"/>
            <w:hideMark/>
          </w:tcPr>
          <w:p w:rsidR="0045608B" w:rsidRPr="008841D7" w:rsidRDefault="0045608B" w:rsidP="00521247"/>
        </w:tc>
      </w:tr>
      <w:tr w:rsidR="0045608B" w:rsidRPr="008841D7" w:rsidTr="00521247">
        <w:trPr>
          <w:trHeight w:val="443"/>
        </w:trPr>
        <w:tc>
          <w:tcPr>
            <w:tcW w:w="9498" w:type="dxa"/>
            <w:vMerge/>
            <w:tcBorders>
              <w:top w:val="nil"/>
              <w:left w:val="nil"/>
              <w:bottom w:val="nil"/>
              <w:right w:val="nil"/>
            </w:tcBorders>
            <w:vAlign w:val="center"/>
            <w:hideMark/>
          </w:tcPr>
          <w:p w:rsidR="0045608B" w:rsidRPr="008841D7" w:rsidRDefault="0045608B" w:rsidP="00521247"/>
        </w:tc>
      </w:tr>
    </w:tbl>
    <w:p w:rsidR="0045608B" w:rsidRDefault="0045608B" w:rsidP="0045608B">
      <w:pPr>
        <w:pStyle w:val="1"/>
        <w:jc w:val="center"/>
        <w:rPr>
          <w:rFonts w:ascii="Times New Roman" w:hAnsi="Times New Roman"/>
          <w:sz w:val="24"/>
          <w:szCs w:val="24"/>
        </w:rPr>
      </w:pPr>
    </w:p>
    <w:p w:rsidR="0045608B" w:rsidRPr="005F77E1" w:rsidRDefault="0045608B" w:rsidP="0045608B">
      <w:pPr>
        <w:pStyle w:val="1"/>
        <w:jc w:val="center"/>
        <w:rPr>
          <w:rFonts w:ascii="Times New Roman" w:hAnsi="Times New Roman"/>
          <w:sz w:val="26"/>
          <w:szCs w:val="26"/>
        </w:rPr>
      </w:pPr>
      <w:r w:rsidRPr="005F77E1">
        <w:rPr>
          <w:rFonts w:ascii="Times New Roman" w:hAnsi="Times New Roman"/>
          <w:sz w:val="26"/>
          <w:szCs w:val="26"/>
        </w:rPr>
        <w:t xml:space="preserve">Техническое задание </w:t>
      </w: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Default="0045608B" w:rsidP="0045608B">
      <w:pPr>
        <w:pStyle w:val="a7"/>
      </w:pPr>
    </w:p>
    <w:p w:rsidR="0045608B" w:rsidRPr="009C3366" w:rsidRDefault="0045608B" w:rsidP="0045608B">
      <w:pPr>
        <w:pStyle w:val="a7"/>
      </w:pPr>
    </w:p>
    <w:p w:rsidR="0045608B" w:rsidRDefault="0045608B" w:rsidP="0045608B">
      <w:pPr>
        <w:ind w:left="-284"/>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95"/>
      </w:tblGrid>
      <w:tr w:rsidR="0045608B" w:rsidTr="00521247">
        <w:tc>
          <w:tcPr>
            <w:tcW w:w="4898" w:type="dxa"/>
          </w:tcPr>
          <w:p w:rsidR="0045608B" w:rsidRPr="005A2F64" w:rsidRDefault="0045608B" w:rsidP="00521247">
            <w:pPr>
              <w:jc w:val="both"/>
              <w:rPr>
                <w:b/>
              </w:rPr>
            </w:pPr>
            <w:r w:rsidRPr="005A2F64">
              <w:rPr>
                <w:b/>
              </w:rPr>
              <w:t>Покупатель:</w:t>
            </w:r>
          </w:p>
          <w:p w:rsidR="0045608B" w:rsidRPr="003444AD" w:rsidRDefault="0045608B" w:rsidP="00521247">
            <w:pPr>
              <w:jc w:val="both"/>
            </w:pPr>
            <w:r>
              <w:t>______________</w:t>
            </w:r>
          </w:p>
          <w:p w:rsidR="0045608B" w:rsidRDefault="0045608B" w:rsidP="00521247">
            <w:pPr>
              <w:jc w:val="center"/>
              <w:rPr>
                <w:b/>
              </w:rPr>
            </w:pPr>
          </w:p>
          <w:p w:rsidR="0045608B" w:rsidRDefault="0045608B" w:rsidP="00521247">
            <w:pPr>
              <w:jc w:val="center"/>
              <w:rPr>
                <w:b/>
              </w:rPr>
            </w:pPr>
          </w:p>
          <w:p w:rsidR="0045608B" w:rsidRDefault="0045608B" w:rsidP="00521247">
            <w:pPr>
              <w:jc w:val="center"/>
            </w:pPr>
            <w:r w:rsidRPr="008841D7">
              <w:t>_</w:t>
            </w:r>
            <w:r>
              <w:t>____</w:t>
            </w:r>
            <w:r w:rsidRPr="008841D7">
              <w:t xml:space="preserve">_____________(Ф.И.О.)   </w:t>
            </w:r>
          </w:p>
          <w:p w:rsidR="0045608B" w:rsidRDefault="0045608B" w:rsidP="00521247">
            <w:pPr>
              <w:rPr>
                <w:b/>
                <w:bCs/>
              </w:rPr>
            </w:pPr>
            <w:r w:rsidRPr="008841D7">
              <w:t xml:space="preserve">  </w:t>
            </w:r>
            <w:r>
              <w:t>м.п.</w:t>
            </w:r>
            <w:r w:rsidRPr="008841D7">
              <w:t xml:space="preserve">                                   </w:t>
            </w:r>
          </w:p>
        </w:tc>
        <w:tc>
          <w:tcPr>
            <w:tcW w:w="4899" w:type="dxa"/>
          </w:tcPr>
          <w:p w:rsidR="0045608B" w:rsidRPr="005A2F64" w:rsidRDefault="0045608B" w:rsidP="00521247">
            <w:pPr>
              <w:rPr>
                <w:b/>
              </w:rPr>
            </w:pPr>
            <w:r w:rsidRPr="005A2F64">
              <w:rPr>
                <w:b/>
              </w:rPr>
              <w:t>Поставщик:</w:t>
            </w:r>
          </w:p>
          <w:p w:rsidR="0045608B" w:rsidRPr="003444AD" w:rsidRDefault="0045608B" w:rsidP="00521247">
            <w:pPr>
              <w:jc w:val="both"/>
            </w:pPr>
            <w:r>
              <w:t>_______________</w:t>
            </w:r>
          </w:p>
          <w:p w:rsidR="0045608B" w:rsidRPr="003444AD" w:rsidRDefault="0045608B" w:rsidP="00521247"/>
          <w:p w:rsidR="0045608B" w:rsidRDefault="0045608B" w:rsidP="00521247">
            <w:pPr>
              <w:jc w:val="center"/>
            </w:pPr>
          </w:p>
          <w:p w:rsidR="0045608B" w:rsidRDefault="0045608B" w:rsidP="00521247">
            <w:pPr>
              <w:jc w:val="center"/>
            </w:pPr>
            <w:r w:rsidRPr="008841D7">
              <w:t>_______</w:t>
            </w:r>
            <w:r>
              <w:t>______</w:t>
            </w:r>
            <w:r w:rsidRPr="008841D7">
              <w:t xml:space="preserve">_______(Ф.И.О.)  </w:t>
            </w:r>
          </w:p>
          <w:p w:rsidR="0045608B" w:rsidRDefault="0045608B" w:rsidP="00521247">
            <w:pPr>
              <w:rPr>
                <w:b/>
                <w:bCs/>
              </w:rPr>
            </w:pPr>
            <w:r>
              <w:t>м.п.</w:t>
            </w:r>
            <w:r w:rsidRPr="008841D7">
              <w:t xml:space="preserve">                                      </w:t>
            </w:r>
          </w:p>
        </w:tc>
      </w:tr>
    </w:tbl>
    <w:p w:rsidR="0045608B" w:rsidRDefault="0045608B" w:rsidP="0045608B">
      <w:pPr>
        <w:ind w:left="-284"/>
      </w:pPr>
    </w:p>
    <w:p w:rsidR="0045608B" w:rsidRDefault="0045608B" w:rsidP="0045608B">
      <w:pPr>
        <w:ind w:left="-284"/>
      </w:pPr>
    </w:p>
    <w:p w:rsidR="0045608B" w:rsidRDefault="0045608B" w:rsidP="0045608B">
      <w:pPr>
        <w:ind w:left="-284"/>
      </w:pPr>
    </w:p>
    <w:p w:rsidR="006354AD" w:rsidRDefault="006354AD" w:rsidP="0045608B">
      <w:pPr>
        <w:ind w:left="-284"/>
      </w:pPr>
    </w:p>
    <w:p w:rsidR="0045608B" w:rsidRPr="005C4FF7" w:rsidRDefault="0045608B" w:rsidP="0045608B">
      <w:pPr>
        <w:ind w:left="5245"/>
        <w:rPr>
          <w:rFonts w:eastAsiaTheme="minorEastAsia"/>
        </w:rPr>
      </w:pPr>
      <w:r w:rsidRPr="005C4FF7">
        <w:rPr>
          <w:rFonts w:eastAsiaTheme="minorEastAsia"/>
        </w:rPr>
        <w:lastRenderedPageBreak/>
        <w:t xml:space="preserve">Приложение № 3 </w:t>
      </w:r>
    </w:p>
    <w:p w:rsidR="0045608B" w:rsidRPr="005C4FF7" w:rsidRDefault="0045608B" w:rsidP="0045608B">
      <w:pPr>
        <w:ind w:left="5245"/>
        <w:rPr>
          <w:rFonts w:eastAsiaTheme="minorEastAsia"/>
        </w:rPr>
      </w:pPr>
      <w:r w:rsidRPr="005C4FF7">
        <w:rPr>
          <w:rFonts w:eastAsiaTheme="minorEastAsia"/>
        </w:rPr>
        <w:t xml:space="preserve">к </w:t>
      </w:r>
      <w:r w:rsidRPr="004C5BB1">
        <w:t>Договор</w:t>
      </w:r>
      <w:r>
        <w:t>у</w:t>
      </w:r>
      <w:r w:rsidRPr="004C5BB1">
        <w:t xml:space="preserve"> поставки</w:t>
      </w:r>
      <w:r w:rsidRPr="005C4FF7">
        <w:rPr>
          <w:rFonts w:eastAsiaTheme="minorEastAsia"/>
        </w:rPr>
        <w:t xml:space="preserve"> №_______________ </w:t>
      </w:r>
    </w:p>
    <w:p w:rsidR="0045608B" w:rsidRPr="005C4FF7" w:rsidRDefault="0045608B" w:rsidP="0045608B">
      <w:pPr>
        <w:ind w:left="5245"/>
        <w:rPr>
          <w:rFonts w:eastAsiaTheme="minorEastAsia"/>
        </w:rPr>
      </w:pPr>
      <w:r w:rsidRPr="005C4FF7">
        <w:rPr>
          <w:rFonts w:eastAsiaTheme="minorEastAsia"/>
        </w:rPr>
        <w:t>от «</w:t>
      </w:r>
      <w:r w:rsidRPr="005C4FF7">
        <w:t>___»___</w:t>
      </w:r>
      <w:r>
        <w:t>_</w:t>
      </w:r>
      <w:r w:rsidRPr="005C4FF7">
        <w:t>__________201__ г.</w:t>
      </w:r>
    </w:p>
    <w:p w:rsidR="0045608B" w:rsidRPr="005C4FF7" w:rsidRDefault="0045608B" w:rsidP="0045608B">
      <w:pPr>
        <w:jc w:val="center"/>
        <w:rPr>
          <w:rStyle w:val="HTML"/>
          <w:b/>
        </w:rPr>
      </w:pPr>
    </w:p>
    <w:p w:rsidR="0045608B" w:rsidRPr="005C4FF7" w:rsidRDefault="0045608B" w:rsidP="0045608B">
      <w:pPr>
        <w:jc w:val="center"/>
        <w:rPr>
          <w:rStyle w:val="HTML"/>
          <w:b/>
        </w:rPr>
      </w:pPr>
    </w:p>
    <w:p w:rsidR="0045608B" w:rsidRPr="008732BB" w:rsidRDefault="0045608B" w:rsidP="0045608B">
      <w:pPr>
        <w:jc w:val="center"/>
        <w:rPr>
          <w:rStyle w:val="HTML"/>
          <w:b/>
        </w:rPr>
      </w:pPr>
      <w:r w:rsidRPr="008732BB">
        <w:rPr>
          <w:b/>
        </w:rPr>
        <w:t xml:space="preserve">АКТА СДАЧИ – ПРИЕМКИ </w:t>
      </w:r>
      <w:r w:rsidRPr="008732BB">
        <w:rPr>
          <w:b/>
          <w:lang w:eastAsia="zh-CN"/>
        </w:rPr>
        <w:t>ОБОРУДОВАНИЯ</w:t>
      </w:r>
    </w:p>
    <w:p w:rsidR="0045608B" w:rsidRPr="005C4FF7" w:rsidRDefault="0045608B" w:rsidP="0045608B">
      <w:pPr>
        <w:jc w:val="center"/>
        <w:rPr>
          <w:b/>
        </w:rPr>
      </w:pPr>
      <w:r w:rsidRPr="005C4FF7">
        <w:rPr>
          <w:rStyle w:val="HTML"/>
          <w:b/>
        </w:rPr>
        <w:t>к договору</w:t>
      </w:r>
      <w:r w:rsidRPr="005C4FF7">
        <w:rPr>
          <w:b/>
        </w:rPr>
        <w:t xml:space="preserve"> № ________ от «___» _________ 201__ г.</w:t>
      </w:r>
    </w:p>
    <w:p w:rsidR="0045608B" w:rsidRPr="005C4FF7" w:rsidRDefault="0045608B" w:rsidP="0045608B">
      <w:pPr>
        <w:jc w:val="both"/>
      </w:pPr>
      <w:r>
        <w:rPr>
          <w:noProof/>
        </w:rPr>
        <mc:AlternateContent>
          <mc:Choice Requires="wps">
            <w:drawing>
              <wp:anchor distT="0" distB="0" distL="114300" distR="114300" simplePos="0" relativeHeight="251659264" behindDoc="1" locked="0" layoutInCell="1" allowOverlap="1">
                <wp:simplePos x="0" y="0"/>
                <wp:positionH relativeFrom="column">
                  <wp:posOffset>-35560</wp:posOffset>
                </wp:positionH>
                <wp:positionV relativeFrom="paragraph">
                  <wp:posOffset>2112645</wp:posOffset>
                </wp:positionV>
                <wp:extent cx="6786245" cy="2708910"/>
                <wp:effectExtent l="1230630" t="242570" r="140398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815386">
                          <a:off x="0" y="0"/>
                          <a:ext cx="6786245" cy="2708910"/>
                        </a:xfrm>
                        <a:prstGeom prst="rect">
                          <a:avLst/>
                        </a:prstGeom>
                        <a:extLst>
                          <a:ext uri="{AF507438-7753-43E0-B8FC-AC1667EBCBE1}">
                            <a14:hiddenEffects xmlns:a14="http://schemas.microsoft.com/office/drawing/2010/main">
                              <a:effectLst/>
                            </a14:hiddenEffects>
                          </a:ext>
                        </a:extLst>
                      </wps:spPr>
                      <wps:txbx>
                        <w:txbxContent>
                          <w:p w:rsidR="00D7111F" w:rsidRDefault="00D7111F" w:rsidP="0045608B">
                            <w:pPr>
                              <w:pStyle w:val="aff3"/>
                              <w:spacing w:before="0" w:beforeAutospacing="0" w:after="0" w:afterAutospacing="0"/>
                              <w:jc w:val="center"/>
                            </w:pPr>
                            <w:r>
                              <w:rPr>
                                <w:color w:val="F2F2F2"/>
                                <w:sz w:val="72"/>
                                <w:szCs w:val="72"/>
                                <w14:textOutline w14:w="3175" w14:cap="flat" w14:cmpd="sng" w14:algn="ctr">
                                  <w14:solidFill>
                                    <w14:srgbClr w14:val="000000"/>
                                  </w14:solidFill>
                                  <w14:prstDash w14:val="solid"/>
                                  <w14:round/>
                                </w14:textOutline>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8pt;margin-top:166.35pt;width:534.35pt;height:213.3pt;rotation:-4133808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" filled="f" stroked="f">
                <o:lock v:ext="edit" shapetype="t"/>
                <v:textbox style="mso-fit-shape-to-text:t">
                  <w:txbxContent>
                    <w:p w:rsidR="00D7111F" w:rsidRDefault="00D7111F" w:rsidP="0045608B">
                      <w:pPr>
                        <w:pStyle w:val="aff3"/>
                        <w:spacing w:before="0" w:beforeAutospacing="0" w:after="0" w:afterAutospacing="0"/>
                        <w:jc w:val="center"/>
                      </w:pPr>
                      <w:r>
                        <w:rPr>
                          <w:color w:val="F2F2F2"/>
                          <w:sz w:val="72"/>
                          <w:szCs w:val="72"/>
                          <w14:textOutline w14:w="3175" w14:cap="flat" w14:cmpd="sng" w14:algn="ctr">
                            <w14:solidFill>
                              <w14:srgbClr w14:val="000000"/>
                            </w14:solidFill>
                            <w14:prstDash w14:val="solid"/>
                            <w14:round/>
                          </w14:textOutline>
                        </w:rPr>
                        <w:t>ОБРАЗЕЦ</w:t>
                      </w:r>
                    </w:p>
                  </w:txbxContent>
                </v:textbox>
              </v:shape>
            </w:pict>
          </mc:Fallback>
        </mc:AlternateContent>
      </w:r>
    </w:p>
    <w:p w:rsidR="0045608B" w:rsidRPr="005C4FF7" w:rsidRDefault="0045608B" w:rsidP="0045608B">
      <w:pPr>
        <w:jc w:val="both"/>
      </w:pPr>
      <w:r w:rsidRPr="005C4FF7">
        <w:t>г. Москва</w:t>
      </w:r>
      <w:r>
        <w:t xml:space="preserve">                                                                                           </w:t>
      </w:r>
      <w:r w:rsidRPr="005C4FF7">
        <w:t xml:space="preserve">   «____» ___________ 201__ г.</w:t>
      </w:r>
    </w:p>
    <w:p w:rsidR="0045608B" w:rsidRPr="005C4FF7" w:rsidRDefault="0045608B" w:rsidP="0045608B">
      <w:pPr>
        <w:jc w:val="both"/>
      </w:pPr>
    </w:p>
    <w:p w:rsidR="0045608B" w:rsidRPr="005C4FF7" w:rsidRDefault="0045608B" w:rsidP="0045608B">
      <w:pPr>
        <w:ind w:firstLine="709"/>
        <w:jc w:val="both"/>
      </w:pPr>
      <w:r w:rsidRPr="005C4FF7">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__________ , действующего на основании ________________, с одной стороны, и ___________________, именуемое в дальнейшем «Поставщик», в лице _______________________, действующего на основании _______________ составили настоящий акт о следующем:</w:t>
      </w:r>
    </w:p>
    <w:p w:rsidR="0045608B" w:rsidRPr="005C4FF7" w:rsidRDefault="0045608B" w:rsidP="0045608B">
      <w:pPr>
        <w:tabs>
          <w:tab w:val="left" w:pos="9220"/>
        </w:tabs>
        <w:ind w:firstLine="709"/>
        <w:jc w:val="both"/>
        <w:rPr>
          <w:color w:val="000000"/>
        </w:rPr>
      </w:pPr>
    </w:p>
    <w:p w:rsidR="0045608B" w:rsidRPr="005C4FF7" w:rsidRDefault="0045608B" w:rsidP="0045608B">
      <w:pPr>
        <w:ind w:firstLine="709"/>
        <w:jc w:val="both"/>
      </w:pPr>
      <w:r w:rsidRPr="005C4FF7">
        <w:t xml:space="preserve">Поставщик поставил, а Покупатель принял </w:t>
      </w:r>
      <w:r w:rsidRPr="005C4FF7">
        <w:rPr>
          <w:rFonts w:eastAsiaTheme="minorEastAsia"/>
          <w:lang w:eastAsia="en-US"/>
        </w:rPr>
        <w:t>Оборудование</w:t>
      </w:r>
      <w:r w:rsidRPr="005C4FF7">
        <w:t xml:space="preserve"> на основании договора № ______________ от «___» __________ 201__ г., а именно:</w:t>
      </w:r>
    </w:p>
    <w:p w:rsidR="0045608B" w:rsidRPr="005C4FF7" w:rsidRDefault="0045608B" w:rsidP="0045608B">
      <w:pPr>
        <w:ind w:firstLine="709"/>
        <w:jc w:val="both"/>
      </w:pPr>
    </w:p>
    <w:p w:rsidR="0045608B" w:rsidRPr="005C4FF7" w:rsidRDefault="0045608B" w:rsidP="0045608B">
      <w:pPr>
        <w:ind w:firstLine="709"/>
        <w:jc w:val="both"/>
      </w:pPr>
    </w:p>
    <w:tbl>
      <w:tblPr>
        <w:tblStyle w:val="a3"/>
        <w:tblW w:w="0" w:type="auto"/>
        <w:tblInd w:w="108" w:type="dxa"/>
        <w:tblLook w:val="04A0" w:firstRow="1" w:lastRow="0" w:firstColumn="1" w:lastColumn="0" w:noHBand="0" w:noVBand="1"/>
      </w:tblPr>
      <w:tblGrid>
        <w:gridCol w:w="849"/>
        <w:gridCol w:w="5552"/>
        <w:gridCol w:w="3062"/>
      </w:tblGrid>
      <w:tr w:rsidR="0045608B" w:rsidRPr="005C4FF7" w:rsidTr="00521247">
        <w:tc>
          <w:tcPr>
            <w:tcW w:w="851" w:type="dxa"/>
          </w:tcPr>
          <w:p w:rsidR="0045608B" w:rsidRPr="005C4FF7" w:rsidRDefault="0045608B" w:rsidP="00521247">
            <w:pPr>
              <w:pStyle w:val="ConsPlusNormal"/>
              <w:jc w:val="center"/>
              <w:rPr>
                <w:b/>
                <w:color w:val="000000"/>
              </w:rPr>
            </w:pPr>
            <w:r w:rsidRPr="005C4FF7">
              <w:rPr>
                <w:b/>
                <w:color w:val="000000"/>
              </w:rPr>
              <w:t>№ п/п</w:t>
            </w:r>
          </w:p>
        </w:tc>
        <w:tc>
          <w:tcPr>
            <w:tcW w:w="5572" w:type="dxa"/>
          </w:tcPr>
          <w:p w:rsidR="0045608B" w:rsidRPr="005C4FF7" w:rsidRDefault="0045608B" w:rsidP="00521247">
            <w:pPr>
              <w:pStyle w:val="ConsPlusNormal"/>
              <w:jc w:val="center"/>
              <w:rPr>
                <w:b/>
                <w:color w:val="000000"/>
              </w:rPr>
            </w:pPr>
            <w:r w:rsidRPr="005C4FF7">
              <w:rPr>
                <w:b/>
                <w:color w:val="000000"/>
              </w:rPr>
              <w:t>Наименование</w:t>
            </w:r>
          </w:p>
        </w:tc>
        <w:tc>
          <w:tcPr>
            <w:tcW w:w="3075" w:type="dxa"/>
          </w:tcPr>
          <w:p w:rsidR="0045608B" w:rsidRPr="005C4FF7" w:rsidRDefault="0045608B" w:rsidP="00521247">
            <w:pPr>
              <w:pStyle w:val="ConsPlusNormal"/>
              <w:jc w:val="center"/>
              <w:rPr>
                <w:b/>
                <w:color w:val="000000"/>
              </w:rPr>
            </w:pPr>
            <w:r w:rsidRPr="005C4FF7">
              <w:rPr>
                <w:b/>
                <w:color w:val="000000"/>
              </w:rPr>
              <w:t>Кол-во (ед.)</w:t>
            </w:r>
          </w:p>
        </w:tc>
      </w:tr>
      <w:tr w:rsidR="0045608B" w:rsidRPr="005C4FF7" w:rsidTr="00521247">
        <w:tc>
          <w:tcPr>
            <w:tcW w:w="851" w:type="dxa"/>
          </w:tcPr>
          <w:p w:rsidR="0045608B" w:rsidRPr="005C4FF7" w:rsidRDefault="0045608B" w:rsidP="00521247">
            <w:pPr>
              <w:pStyle w:val="ConsPlusNormal"/>
              <w:jc w:val="both"/>
              <w:rPr>
                <w:color w:val="000000"/>
              </w:rPr>
            </w:pPr>
          </w:p>
        </w:tc>
        <w:tc>
          <w:tcPr>
            <w:tcW w:w="5572" w:type="dxa"/>
          </w:tcPr>
          <w:p w:rsidR="0045608B" w:rsidRPr="005C4FF7" w:rsidRDefault="0045608B" w:rsidP="00521247">
            <w:pPr>
              <w:pStyle w:val="ConsPlusNormal"/>
              <w:jc w:val="both"/>
              <w:rPr>
                <w:color w:val="000000"/>
              </w:rPr>
            </w:pPr>
          </w:p>
        </w:tc>
        <w:tc>
          <w:tcPr>
            <w:tcW w:w="3075" w:type="dxa"/>
          </w:tcPr>
          <w:p w:rsidR="0045608B" w:rsidRPr="005C4FF7" w:rsidRDefault="0045608B" w:rsidP="00521247">
            <w:pPr>
              <w:pStyle w:val="ConsPlusNormal"/>
              <w:jc w:val="both"/>
              <w:rPr>
                <w:color w:val="000000"/>
              </w:rPr>
            </w:pPr>
          </w:p>
        </w:tc>
      </w:tr>
      <w:tr w:rsidR="0045608B" w:rsidRPr="005C4FF7" w:rsidTr="00521247">
        <w:tc>
          <w:tcPr>
            <w:tcW w:w="851" w:type="dxa"/>
          </w:tcPr>
          <w:p w:rsidR="0045608B" w:rsidRPr="005C4FF7" w:rsidRDefault="0045608B" w:rsidP="00521247">
            <w:pPr>
              <w:pStyle w:val="ConsPlusNormal"/>
              <w:jc w:val="both"/>
              <w:rPr>
                <w:color w:val="000000"/>
              </w:rPr>
            </w:pPr>
          </w:p>
        </w:tc>
        <w:tc>
          <w:tcPr>
            <w:tcW w:w="5572" w:type="dxa"/>
          </w:tcPr>
          <w:p w:rsidR="0045608B" w:rsidRPr="005C4FF7" w:rsidRDefault="0045608B" w:rsidP="00521247">
            <w:pPr>
              <w:pStyle w:val="ConsPlusNormal"/>
              <w:jc w:val="both"/>
              <w:rPr>
                <w:color w:val="000000"/>
              </w:rPr>
            </w:pPr>
          </w:p>
        </w:tc>
        <w:tc>
          <w:tcPr>
            <w:tcW w:w="3075" w:type="dxa"/>
          </w:tcPr>
          <w:p w:rsidR="0045608B" w:rsidRPr="005C4FF7" w:rsidRDefault="0045608B" w:rsidP="00521247">
            <w:pPr>
              <w:pStyle w:val="ConsPlusNormal"/>
              <w:jc w:val="both"/>
              <w:rPr>
                <w:color w:val="000000"/>
              </w:rPr>
            </w:pPr>
          </w:p>
        </w:tc>
      </w:tr>
    </w:tbl>
    <w:p w:rsidR="0045608B" w:rsidRPr="005C4FF7" w:rsidRDefault="0045608B" w:rsidP="0045608B">
      <w:pPr>
        <w:ind w:firstLine="709"/>
        <w:jc w:val="both"/>
        <w:rPr>
          <w:lang w:val="en-US"/>
        </w:rPr>
      </w:pPr>
    </w:p>
    <w:p w:rsidR="0045608B" w:rsidRPr="005C4FF7" w:rsidRDefault="0045608B" w:rsidP="0045608B">
      <w:pPr>
        <w:ind w:left="360" w:firstLine="709"/>
        <w:jc w:val="both"/>
      </w:pPr>
    </w:p>
    <w:p w:rsidR="0045608B" w:rsidRPr="005C4FF7" w:rsidRDefault="0045608B" w:rsidP="0045608B">
      <w:pPr>
        <w:pStyle w:val="ad"/>
        <w:numPr>
          <w:ilvl w:val="0"/>
          <w:numId w:val="34"/>
        </w:numPr>
        <w:ind w:left="0" w:hanging="11"/>
        <w:contextualSpacing/>
        <w:jc w:val="both"/>
      </w:pPr>
      <w:r w:rsidRPr="005C4FF7">
        <w:t xml:space="preserve">Принятое Покупателем </w:t>
      </w:r>
      <w:r w:rsidRPr="005C4FF7">
        <w:rPr>
          <w:rFonts w:eastAsiaTheme="minorEastAsia"/>
          <w:lang w:eastAsia="en-US"/>
        </w:rPr>
        <w:t>Оборудование</w:t>
      </w:r>
      <w:r w:rsidRPr="005C4FF7">
        <w:t xml:space="preserve"> отвечает качеству и комплектности. </w:t>
      </w:r>
      <w:r w:rsidRPr="005C4FF7">
        <w:rPr>
          <w:rFonts w:eastAsiaTheme="minorEastAsia"/>
          <w:lang w:eastAsia="en-US"/>
        </w:rPr>
        <w:t>Оборудование</w:t>
      </w:r>
      <w:r w:rsidRPr="005C4FF7">
        <w:t xml:space="preserve"> поставлено в установленные Договором сроки и в полном объеме. Покупатель не имеет никаких претензий к принятому </w:t>
      </w:r>
      <w:r w:rsidRPr="005C4FF7">
        <w:rPr>
          <w:rFonts w:eastAsiaTheme="minorEastAsia"/>
          <w:lang w:eastAsia="en-US"/>
        </w:rPr>
        <w:t>Оборудованию</w:t>
      </w:r>
      <w:r w:rsidRPr="005C4FF7">
        <w:t>.</w:t>
      </w:r>
    </w:p>
    <w:p w:rsidR="0045608B" w:rsidRPr="005C4FF7" w:rsidRDefault="0045608B" w:rsidP="0045608B">
      <w:pPr>
        <w:pStyle w:val="ad"/>
        <w:ind w:left="0" w:hanging="11"/>
        <w:jc w:val="both"/>
      </w:pPr>
    </w:p>
    <w:p w:rsidR="0045608B" w:rsidRPr="005C4FF7" w:rsidRDefault="0045608B" w:rsidP="0045608B">
      <w:pPr>
        <w:pStyle w:val="ad"/>
        <w:numPr>
          <w:ilvl w:val="0"/>
          <w:numId w:val="34"/>
        </w:numPr>
        <w:ind w:left="0" w:hanging="11"/>
        <w:contextualSpacing/>
        <w:jc w:val="both"/>
      </w:pPr>
      <w:r w:rsidRPr="005C4FF7">
        <w:rPr>
          <w:rFonts w:eastAsiaTheme="minorEastAsia"/>
          <w:lang w:eastAsia="en-US"/>
        </w:rPr>
        <w:t>Оборудование</w:t>
      </w:r>
      <w:r w:rsidRPr="005C4FF7">
        <w:t xml:space="preserve"> поставлено на общую сумму ________(_________) рублей ___ копеек, включая НДС 18%:_______________(_____________) рублей ___ копеек.</w:t>
      </w:r>
    </w:p>
    <w:p w:rsidR="0045608B" w:rsidRPr="005C4FF7" w:rsidRDefault="0045608B" w:rsidP="0045608B">
      <w:pPr>
        <w:pStyle w:val="ad"/>
        <w:ind w:left="0" w:hanging="11"/>
        <w:jc w:val="both"/>
      </w:pPr>
    </w:p>
    <w:p w:rsidR="0045608B" w:rsidRPr="005C4FF7" w:rsidRDefault="0045608B" w:rsidP="0045608B">
      <w:pPr>
        <w:pStyle w:val="ad"/>
        <w:numPr>
          <w:ilvl w:val="0"/>
          <w:numId w:val="34"/>
        </w:numPr>
        <w:ind w:left="0" w:hanging="11"/>
        <w:contextualSpacing/>
        <w:jc w:val="both"/>
      </w:pPr>
      <w:r w:rsidRPr="005C4FF7">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45608B" w:rsidRPr="005C4FF7" w:rsidRDefault="0045608B" w:rsidP="0045608B">
      <w:pPr>
        <w:pStyle w:val="ad"/>
        <w:ind w:hanging="11"/>
        <w:jc w:val="both"/>
      </w:pPr>
    </w:p>
    <w:p w:rsidR="0045608B" w:rsidRPr="005C4FF7" w:rsidRDefault="0045608B" w:rsidP="0045608B">
      <w:pPr>
        <w:ind w:firstLine="709"/>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95"/>
      </w:tblGrid>
      <w:tr w:rsidR="0045608B" w:rsidRPr="005C4FF7" w:rsidTr="006354AD">
        <w:tc>
          <w:tcPr>
            <w:tcW w:w="4776" w:type="dxa"/>
          </w:tcPr>
          <w:p w:rsidR="0045608B" w:rsidRPr="005C4FF7" w:rsidRDefault="0045608B" w:rsidP="00521247">
            <w:pPr>
              <w:jc w:val="both"/>
              <w:rPr>
                <w:b/>
              </w:rPr>
            </w:pPr>
            <w:r w:rsidRPr="005C4FF7">
              <w:rPr>
                <w:b/>
              </w:rPr>
              <w:t>Покупатель:</w:t>
            </w:r>
          </w:p>
          <w:p w:rsidR="0045608B" w:rsidRPr="005C4FF7" w:rsidRDefault="0045608B" w:rsidP="00521247">
            <w:pPr>
              <w:jc w:val="both"/>
            </w:pPr>
            <w:r>
              <w:t>______________</w:t>
            </w:r>
          </w:p>
          <w:p w:rsidR="0045608B" w:rsidRPr="005C4FF7" w:rsidRDefault="0045608B" w:rsidP="00521247">
            <w:pPr>
              <w:jc w:val="center"/>
              <w:rPr>
                <w:b/>
              </w:rPr>
            </w:pPr>
          </w:p>
          <w:p w:rsidR="0045608B" w:rsidRPr="005C4FF7" w:rsidRDefault="0045608B" w:rsidP="00521247">
            <w:pPr>
              <w:jc w:val="center"/>
              <w:rPr>
                <w:b/>
              </w:rPr>
            </w:pPr>
          </w:p>
          <w:p w:rsidR="0045608B" w:rsidRPr="005C4FF7" w:rsidRDefault="0045608B" w:rsidP="00521247">
            <w:pPr>
              <w:jc w:val="center"/>
            </w:pPr>
            <w:r w:rsidRPr="005C4FF7">
              <w:t xml:space="preserve">__________________(Ф.И.О.)   </w:t>
            </w:r>
          </w:p>
          <w:p w:rsidR="0045608B" w:rsidRPr="005C4FF7" w:rsidRDefault="0045608B" w:rsidP="00521247">
            <w:pPr>
              <w:rPr>
                <w:b/>
                <w:bCs/>
              </w:rPr>
            </w:pPr>
            <w:r w:rsidRPr="005C4FF7">
              <w:t xml:space="preserve">  м.п.                                   </w:t>
            </w:r>
          </w:p>
        </w:tc>
        <w:tc>
          <w:tcPr>
            <w:tcW w:w="4795" w:type="dxa"/>
          </w:tcPr>
          <w:p w:rsidR="0045608B" w:rsidRPr="005C4FF7" w:rsidRDefault="0045608B" w:rsidP="00521247">
            <w:pPr>
              <w:rPr>
                <w:b/>
              </w:rPr>
            </w:pPr>
            <w:r w:rsidRPr="005C4FF7">
              <w:rPr>
                <w:b/>
              </w:rPr>
              <w:t>Поставщик:</w:t>
            </w:r>
          </w:p>
          <w:p w:rsidR="0045608B" w:rsidRPr="005C4FF7" w:rsidRDefault="0045608B" w:rsidP="00521247">
            <w:pPr>
              <w:jc w:val="both"/>
            </w:pPr>
            <w:r>
              <w:t>______________</w:t>
            </w:r>
          </w:p>
          <w:p w:rsidR="0045608B" w:rsidRPr="005C4FF7" w:rsidRDefault="0045608B" w:rsidP="00521247"/>
          <w:p w:rsidR="0045608B" w:rsidRPr="005C4FF7" w:rsidRDefault="0045608B" w:rsidP="00521247">
            <w:pPr>
              <w:jc w:val="center"/>
            </w:pPr>
          </w:p>
          <w:p w:rsidR="0045608B" w:rsidRPr="005C4FF7" w:rsidRDefault="0045608B" w:rsidP="00521247">
            <w:pPr>
              <w:jc w:val="center"/>
            </w:pPr>
            <w:r w:rsidRPr="005C4FF7">
              <w:t xml:space="preserve">____________________(Ф.И.О.)  </w:t>
            </w:r>
          </w:p>
          <w:p w:rsidR="0045608B" w:rsidRPr="005C4FF7" w:rsidRDefault="0045608B" w:rsidP="00521247">
            <w:pPr>
              <w:rPr>
                <w:b/>
                <w:bCs/>
              </w:rPr>
            </w:pPr>
            <w:r w:rsidRPr="005C4FF7">
              <w:t xml:space="preserve">м.п.                                      </w:t>
            </w:r>
          </w:p>
        </w:tc>
      </w:tr>
    </w:tbl>
    <w:p w:rsidR="0045608B" w:rsidRPr="005C4FF7" w:rsidRDefault="0045608B" w:rsidP="0045608B">
      <w:pPr>
        <w:jc w:val="both"/>
      </w:pPr>
    </w:p>
    <w:p w:rsidR="0045608B" w:rsidRPr="005C4FF7" w:rsidRDefault="0045608B" w:rsidP="0045608B"/>
    <w:p w:rsidR="0045608B" w:rsidRDefault="0045608B" w:rsidP="0045608B">
      <w:pPr>
        <w:ind w:left="-284"/>
      </w:pPr>
    </w:p>
    <w:p w:rsidR="00607800" w:rsidRPr="00607800" w:rsidRDefault="00607800" w:rsidP="00607800">
      <w:pPr>
        <w:jc w:val="both"/>
      </w:pPr>
    </w:p>
    <w:p w:rsidR="0045608B" w:rsidRPr="004654D4" w:rsidRDefault="00607800" w:rsidP="0045608B">
      <w:pPr>
        <w:autoSpaceDE w:val="0"/>
        <w:autoSpaceDN w:val="0"/>
        <w:adjustRightInd w:val="0"/>
        <w:ind w:left="6372" w:firstLine="708"/>
        <w:jc w:val="right"/>
        <w:rPr>
          <w:bCs/>
        </w:rPr>
      </w:pPr>
      <w:r w:rsidRPr="00607800">
        <w:br w:type="page"/>
      </w:r>
      <w:r w:rsidR="0045608B" w:rsidRPr="004654D4">
        <w:rPr>
          <w:bCs/>
        </w:rPr>
        <w:lastRenderedPageBreak/>
        <w:t xml:space="preserve"> </w:t>
      </w:r>
    </w:p>
    <w:p w:rsidR="0088017B" w:rsidRPr="00B1633B" w:rsidRDefault="0088017B" w:rsidP="0088017B">
      <w:pPr>
        <w:jc w:val="center"/>
        <w:rPr>
          <w:b/>
          <w:sz w:val="28"/>
          <w:szCs w:val="28"/>
        </w:rPr>
      </w:pPr>
      <w:r w:rsidRPr="00B1633B">
        <w:rPr>
          <w:b/>
          <w:sz w:val="28"/>
          <w:szCs w:val="28"/>
        </w:rPr>
        <w:t>ТЕХНИЧЕСКОЕ ЗАДАНИЕ</w:t>
      </w:r>
    </w:p>
    <w:p w:rsidR="005F77E1" w:rsidRPr="005F77E1" w:rsidRDefault="005F77E1" w:rsidP="005F77E1">
      <w:pPr>
        <w:jc w:val="center"/>
        <w:rPr>
          <w:b/>
          <w:sz w:val="26"/>
          <w:szCs w:val="26"/>
        </w:rPr>
      </w:pPr>
      <w:r w:rsidRPr="005F77E1">
        <w:rPr>
          <w:b/>
          <w:sz w:val="26"/>
          <w:szCs w:val="26"/>
        </w:rPr>
        <w:t>на поставку комплекта эталонов поля «ЭП»</w:t>
      </w:r>
    </w:p>
    <w:p w:rsidR="005F77E1" w:rsidRPr="005F77E1" w:rsidRDefault="005F77E1" w:rsidP="005F77E1">
      <w:pPr>
        <w:jc w:val="center"/>
        <w:rPr>
          <w:sz w:val="26"/>
          <w:szCs w:val="26"/>
        </w:rPr>
      </w:pPr>
    </w:p>
    <w:p w:rsidR="005F77E1" w:rsidRPr="005F77E1" w:rsidRDefault="005F77E1" w:rsidP="005F77E1">
      <w:pPr>
        <w:pStyle w:val="11"/>
        <w:widowControl w:val="0"/>
        <w:suppressAutoHyphens/>
        <w:autoSpaceDE w:val="0"/>
        <w:autoSpaceDN w:val="0"/>
        <w:adjustRightInd w:val="0"/>
        <w:ind w:left="0" w:firstLine="709"/>
        <w:jc w:val="center"/>
        <w:rPr>
          <w:b/>
          <w:bCs/>
          <w:sz w:val="26"/>
          <w:szCs w:val="26"/>
        </w:rPr>
      </w:pPr>
      <w:r w:rsidRPr="005F77E1">
        <w:rPr>
          <w:b/>
          <w:bCs/>
          <w:sz w:val="26"/>
          <w:szCs w:val="26"/>
        </w:rPr>
        <w:t>1. Наименование и количество Оборудования</w:t>
      </w:r>
    </w:p>
    <w:p w:rsidR="005F77E1" w:rsidRPr="005F77E1" w:rsidRDefault="005F77E1" w:rsidP="005F77E1">
      <w:pPr>
        <w:pStyle w:val="220"/>
        <w:ind w:firstLine="0"/>
        <w:rPr>
          <w:sz w:val="26"/>
          <w:szCs w:val="26"/>
        </w:rPr>
      </w:pPr>
      <w:r w:rsidRPr="005F77E1">
        <w:rPr>
          <w:sz w:val="26"/>
          <w:szCs w:val="26"/>
        </w:rPr>
        <w:t>Комплект эталонов поля «ЭП»</w:t>
      </w:r>
    </w:p>
    <w:p w:rsidR="005F77E1" w:rsidRPr="005F77E1" w:rsidRDefault="005F77E1" w:rsidP="005F77E1">
      <w:pPr>
        <w:pStyle w:val="220"/>
        <w:ind w:firstLine="0"/>
        <w:rPr>
          <w:sz w:val="26"/>
          <w:szCs w:val="26"/>
        </w:rPr>
      </w:pPr>
      <w:r w:rsidRPr="005F77E1">
        <w:rPr>
          <w:sz w:val="26"/>
          <w:szCs w:val="26"/>
        </w:rPr>
        <w:t>Количество: 1 комплект.</w:t>
      </w:r>
    </w:p>
    <w:p w:rsidR="005F77E1" w:rsidRPr="005F77E1" w:rsidRDefault="005F77E1" w:rsidP="005F77E1">
      <w:pPr>
        <w:pStyle w:val="11"/>
        <w:widowControl w:val="0"/>
        <w:suppressAutoHyphens/>
        <w:autoSpaceDE w:val="0"/>
        <w:autoSpaceDN w:val="0"/>
        <w:adjustRightInd w:val="0"/>
        <w:ind w:left="0"/>
        <w:jc w:val="both"/>
        <w:rPr>
          <w:bCs/>
          <w:sz w:val="26"/>
          <w:szCs w:val="26"/>
        </w:rPr>
      </w:pPr>
    </w:p>
    <w:p w:rsidR="005F77E1" w:rsidRPr="005F77E1" w:rsidRDefault="005F77E1" w:rsidP="005F77E1">
      <w:pPr>
        <w:pStyle w:val="11"/>
        <w:widowControl w:val="0"/>
        <w:suppressAutoHyphens/>
        <w:autoSpaceDE w:val="0"/>
        <w:autoSpaceDN w:val="0"/>
        <w:adjustRightInd w:val="0"/>
        <w:ind w:left="0"/>
        <w:jc w:val="center"/>
        <w:rPr>
          <w:b/>
          <w:bCs/>
          <w:sz w:val="26"/>
          <w:szCs w:val="26"/>
        </w:rPr>
      </w:pPr>
      <w:r w:rsidRPr="005F77E1">
        <w:rPr>
          <w:b/>
          <w:bCs/>
          <w:sz w:val="26"/>
          <w:szCs w:val="26"/>
        </w:rPr>
        <w:t>2. Требования к качеству Оборудования</w:t>
      </w:r>
    </w:p>
    <w:p w:rsidR="005F77E1" w:rsidRPr="005F77E1" w:rsidRDefault="005F77E1" w:rsidP="005F77E1">
      <w:pPr>
        <w:ind w:firstLine="709"/>
        <w:jc w:val="both"/>
        <w:rPr>
          <w:sz w:val="26"/>
          <w:szCs w:val="26"/>
        </w:rPr>
      </w:pPr>
      <w:r w:rsidRPr="005F77E1">
        <w:rPr>
          <w:sz w:val="26"/>
          <w:szCs w:val="26"/>
        </w:rPr>
        <w:t xml:space="preserve">Поставляемое </w:t>
      </w:r>
      <w:r w:rsidRPr="005F77E1">
        <w:rPr>
          <w:bCs/>
          <w:sz w:val="26"/>
          <w:szCs w:val="26"/>
        </w:rPr>
        <w:t>Оборудование</w:t>
      </w:r>
      <w:r w:rsidRPr="005F77E1">
        <w:rPr>
          <w:sz w:val="26"/>
          <w:szCs w:val="26"/>
        </w:rPr>
        <w:t xml:space="preserve"> должно быть новым, не позднее 2018 года выпуска, ранее нигде не использовавшимся, не восстановленным, изготовленным в заводских условиях с использованием современных материалов, прогрессивных технологий, технически исправным и не иметь дефектов изготовления. </w:t>
      </w:r>
      <w:r w:rsidRPr="005F77E1">
        <w:rPr>
          <w:bCs/>
          <w:sz w:val="26"/>
          <w:szCs w:val="26"/>
        </w:rPr>
        <w:t>Надежность Оборудования обеспечивается гарантией фирмы-производителя.</w:t>
      </w:r>
    </w:p>
    <w:p w:rsidR="005F77E1" w:rsidRPr="005F77E1" w:rsidRDefault="005F77E1" w:rsidP="005F77E1">
      <w:pPr>
        <w:pStyle w:val="11"/>
        <w:widowControl w:val="0"/>
        <w:suppressAutoHyphens/>
        <w:autoSpaceDE w:val="0"/>
        <w:autoSpaceDN w:val="0"/>
        <w:adjustRightInd w:val="0"/>
        <w:ind w:left="0" w:firstLine="709"/>
        <w:jc w:val="both"/>
        <w:rPr>
          <w:b/>
          <w:bCs/>
          <w:sz w:val="26"/>
          <w:szCs w:val="26"/>
        </w:rPr>
      </w:pPr>
    </w:p>
    <w:p w:rsidR="005F77E1" w:rsidRPr="005F77E1" w:rsidRDefault="005F77E1" w:rsidP="005F77E1">
      <w:pPr>
        <w:pStyle w:val="11"/>
        <w:widowControl w:val="0"/>
        <w:suppressAutoHyphens/>
        <w:autoSpaceDE w:val="0"/>
        <w:autoSpaceDN w:val="0"/>
        <w:adjustRightInd w:val="0"/>
        <w:ind w:left="0" w:firstLine="709"/>
        <w:jc w:val="both"/>
        <w:rPr>
          <w:b/>
          <w:bCs/>
          <w:sz w:val="26"/>
          <w:szCs w:val="26"/>
        </w:rPr>
      </w:pPr>
      <w:r w:rsidRPr="005F77E1">
        <w:rPr>
          <w:b/>
          <w:bCs/>
          <w:sz w:val="26"/>
          <w:szCs w:val="26"/>
        </w:rPr>
        <w:t>3. Требования к сроку и объему предоставления гарантий качества Оборудования</w:t>
      </w:r>
    </w:p>
    <w:p w:rsidR="005F77E1" w:rsidRPr="005F77E1" w:rsidRDefault="005F77E1" w:rsidP="005F77E1">
      <w:pPr>
        <w:ind w:firstLine="709"/>
        <w:jc w:val="both"/>
        <w:rPr>
          <w:sz w:val="26"/>
          <w:szCs w:val="26"/>
        </w:rPr>
      </w:pPr>
      <w:r w:rsidRPr="005F77E1">
        <w:rPr>
          <w:sz w:val="26"/>
          <w:szCs w:val="26"/>
        </w:rPr>
        <w:t xml:space="preserve">Поставщик гарантирует, что </w:t>
      </w:r>
      <w:r w:rsidRPr="005F77E1">
        <w:rPr>
          <w:bCs/>
          <w:sz w:val="26"/>
          <w:szCs w:val="26"/>
        </w:rPr>
        <w:t>Оборудование</w:t>
      </w:r>
      <w:r w:rsidRPr="005F77E1">
        <w:rPr>
          <w:sz w:val="26"/>
          <w:szCs w:val="26"/>
        </w:rPr>
        <w:t xml:space="preserve">, поставляемое Покупателю, покрывается оригинальной гарантией фирмы-производителя и должно составлять не менее 12 (двенадцати) но не более 36 (тридцать шесть) месяцев. Гарантийный срок начинает исчисляться с момента передачи </w:t>
      </w:r>
      <w:r w:rsidRPr="005F77E1">
        <w:rPr>
          <w:bCs/>
          <w:sz w:val="26"/>
          <w:szCs w:val="26"/>
        </w:rPr>
        <w:t>Оборудования</w:t>
      </w:r>
      <w:r w:rsidRPr="005F77E1">
        <w:rPr>
          <w:sz w:val="26"/>
          <w:szCs w:val="26"/>
        </w:rPr>
        <w:t xml:space="preserve">, соответствующих документов, и подписания Покупателем Акта сдачи-приемки </w:t>
      </w:r>
      <w:r w:rsidRPr="005F77E1">
        <w:rPr>
          <w:sz w:val="26"/>
          <w:szCs w:val="26"/>
          <w:lang w:eastAsia="zh-CN"/>
        </w:rPr>
        <w:t>Оборудования</w:t>
      </w:r>
      <w:r w:rsidRPr="005F77E1">
        <w:rPr>
          <w:sz w:val="26"/>
          <w:szCs w:val="26"/>
        </w:rPr>
        <w:t xml:space="preserve">. Условия гарантийного обязательства указаны в гарантийном талоне. В случае выявления неисправности, Поставщик в течение 10 (десяти) рабочих дней обязуется устранить неисправности или заменить некачественное </w:t>
      </w:r>
      <w:r w:rsidRPr="005F77E1">
        <w:rPr>
          <w:bCs/>
          <w:sz w:val="26"/>
          <w:szCs w:val="26"/>
        </w:rPr>
        <w:t>Оборудование</w:t>
      </w:r>
      <w:r w:rsidRPr="005F77E1">
        <w:rPr>
          <w:sz w:val="26"/>
          <w:szCs w:val="26"/>
        </w:rPr>
        <w:t xml:space="preserve"> на соответствующее условиям Договора. Доставка в гарантийные сервисные центры, а также обратная транспортировка осуществляется силами Поставщика. В случае устранения дефектов </w:t>
      </w:r>
      <w:r w:rsidRPr="005F77E1">
        <w:rPr>
          <w:bCs/>
          <w:sz w:val="26"/>
          <w:szCs w:val="26"/>
        </w:rPr>
        <w:t>Оборудования</w:t>
      </w:r>
      <w:r w:rsidRPr="005F77E1">
        <w:rPr>
          <w:sz w:val="26"/>
          <w:szCs w:val="26"/>
        </w:rPr>
        <w:t xml:space="preserve">, на которые установлен гарантийный срок, этот срок продлевается на время, в течение которого </w:t>
      </w:r>
      <w:r w:rsidRPr="005F77E1">
        <w:rPr>
          <w:bCs/>
          <w:sz w:val="26"/>
          <w:szCs w:val="26"/>
        </w:rPr>
        <w:t>Оборудование</w:t>
      </w:r>
      <w:r w:rsidRPr="005F77E1">
        <w:rPr>
          <w:sz w:val="26"/>
          <w:szCs w:val="26"/>
        </w:rPr>
        <w:t xml:space="preserve"> не использовалось из-за обнаруженных дефектов. В случае замены </w:t>
      </w:r>
      <w:r w:rsidRPr="005F77E1">
        <w:rPr>
          <w:bCs/>
          <w:sz w:val="26"/>
          <w:szCs w:val="26"/>
        </w:rPr>
        <w:t>Оборудования</w:t>
      </w:r>
      <w:r w:rsidRPr="005F77E1">
        <w:rPr>
          <w:sz w:val="26"/>
          <w:szCs w:val="26"/>
        </w:rPr>
        <w:t xml:space="preserve"> в целом гарантийный срок исчисляется заново со дня замены. Срок гарантии исчисляется с даты поставки </w:t>
      </w:r>
      <w:r w:rsidRPr="005F77E1">
        <w:rPr>
          <w:bCs/>
          <w:sz w:val="26"/>
          <w:szCs w:val="26"/>
        </w:rPr>
        <w:t>Оборудования</w:t>
      </w:r>
      <w:r w:rsidRPr="005F77E1">
        <w:rPr>
          <w:sz w:val="26"/>
          <w:szCs w:val="26"/>
        </w:rPr>
        <w:t>.</w:t>
      </w:r>
    </w:p>
    <w:p w:rsidR="005F77E1" w:rsidRPr="005F77E1" w:rsidRDefault="005F77E1" w:rsidP="005F77E1">
      <w:pPr>
        <w:ind w:firstLine="709"/>
        <w:jc w:val="both"/>
        <w:rPr>
          <w:sz w:val="26"/>
          <w:szCs w:val="26"/>
        </w:rPr>
      </w:pPr>
    </w:p>
    <w:p w:rsidR="005F77E1" w:rsidRPr="005F77E1" w:rsidRDefault="005F77E1" w:rsidP="005F77E1">
      <w:pPr>
        <w:tabs>
          <w:tab w:val="left" w:pos="0"/>
        </w:tabs>
        <w:ind w:firstLine="709"/>
        <w:jc w:val="center"/>
        <w:rPr>
          <w:b/>
          <w:sz w:val="26"/>
          <w:szCs w:val="26"/>
        </w:rPr>
      </w:pPr>
      <w:r w:rsidRPr="005F77E1">
        <w:rPr>
          <w:b/>
          <w:sz w:val="26"/>
          <w:szCs w:val="26"/>
        </w:rPr>
        <w:t>4. Требования к гарантийному обслуживанию Оборудования</w:t>
      </w:r>
    </w:p>
    <w:p w:rsidR="005F77E1" w:rsidRPr="005F77E1" w:rsidRDefault="005F77E1" w:rsidP="005F77E1">
      <w:pPr>
        <w:shd w:val="clear" w:color="auto" w:fill="FFFFFF"/>
        <w:ind w:firstLine="709"/>
        <w:jc w:val="both"/>
        <w:rPr>
          <w:sz w:val="26"/>
          <w:szCs w:val="26"/>
        </w:rPr>
      </w:pPr>
      <w:r w:rsidRPr="005F77E1">
        <w:rPr>
          <w:sz w:val="26"/>
          <w:szCs w:val="26"/>
        </w:rPr>
        <w:t>Поставщик обязуется выполнять гарантийное обслуживание поставляемого Оборудования. Под гарантийным обслуживанием подразумевается восстановление работоспособности Оборудования, при выходе его из строя по причинам, не связанным с неправильной эксплуатацией в гарантийный период.</w:t>
      </w:r>
    </w:p>
    <w:p w:rsidR="005F77E1" w:rsidRPr="005F77E1" w:rsidRDefault="005F77E1" w:rsidP="005F77E1">
      <w:pPr>
        <w:shd w:val="clear" w:color="auto" w:fill="FFFFFF"/>
        <w:ind w:firstLine="709"/>
        <w:jc w:val="both"/>
        <w:rPr>
          <w:b/>
          <w:bCs/>
          <w:sz w:val="26"/>
          <w:szCs w:val="26"/>
        </w:rPr>
      </w:pPr>
    </w:p>
    <w:p w:rsidR="005F77E1" w:rsidRPr="005F77E1" w:rsidRDefault="005F77E1" w:rsidP="005F77E1">
      <w:pPr>
        <w:tabs>
          <w:tab w:val="left" w:pos="960"/>
        </w:tabs>
        <w:ind w:firstLine="709"/>
        <w:jc w:val="center"/>
        <w:rPr>
          <w:b/>
          <w:bCs/>
          <w:sz w:val="26"/>
          <w:szCs w:val="26"/>
        </w:rPr>
      </w:pPr>
      <w:r w:rsidRPr="005F77E1">
        <w:rPr>
          <w:b/>
          <w:bCs/>
          <w:sz w:val="26"/>
          <w:szCs w:val="26"/>
        </w:rPr>
        <w:t xml:space="preserve">5. Условия поставки </w:t>
      </w:r>
      <w:r w:rsidRPr="005F77E1">
        <w:rPr>
          <w:b/>
          <w:sz w:val="26"/>
          <w:szCs w:val="26"/>
        </w:rPr>
        <w:t>Оборудования</w:t>
      </w:r>
    </w:p>
    <w:p w:rsidR="005F77E1" w:rsidRPr="005F77E1" w:rsidRDefault="005F77E1" w:rsidP="005F77E1">
      <w:pPr>
        <w:keepNext/>
        <w:ind w:firstLine="709"/>
        <w:jc w:val="both"/>
        <w:rPr>
          <w:sz w:val="26"/>
          <w:szCs w:val="26"/>
        </w:rPr>
      </w:pPr>
      <w:r w:rsidRPr="005F77E1">
        <w:rPr>
          <w:sz w:val="26"/>
          <w:szCs w:val="26"/>
        </w:rPr>
        <w:t xml:space="preserve">Поставка Оборудования осуществляется силами и средствами Поставщика в адрес Покупателя: </w:t>
      </w:r>
      <w:r w:rsidRPr="005F77E1">
        <w:rPr>
          <w:bCs/>
          <w:sz w:val="26"/>
          <w:szCs w:val="26"/>
        </w:rPr>
        <w:t>г. Москва, 2-й Магистральный тупик, дом 7А, стр. 1.</w:t>
      </w:r>
    </w:p>
    <w:p w:rsidR="005F77E1" w:rsidRPr="005F77E1" w:rsidRDefault="005F77E1" w:rsidP="005F77E1">
      <w:pPr>
        <w:pStyle w:val="27"/>
        <w:tabs>
          <w:tab w:val="left" w:pos="360"/>
          <w:tab w:val="left" w:pos="960"/>
        </w:tabs>
        <w:autoSpaceDE w:val="0"/>
        <w:autoSpaceDN w:val="0"/>
        <w:adjustRightInd w:val="0"/>
        <w:spacing w:after="0" w:line="240" w:lineRule="auto"/>
        <w:ind w:left="0" w:firstLine="709"/>
        <w:jc w:val="both"/>
        <w:rPr>
          <w:rFonts w:ascii="Times New Roman" w:hAnsi="Times New Roman" w:cs="Times New Roman"/>
          <w:b/>
          <w:bCs/>
          <w:sz w:val="26"/>
          <w:szCs w:val="26"/>
        </w:rPr>
      </w:pPr>
    </w:p>
    <w:p w:rsidR="005F77E1" w:rsidRPr="005F77E1" w:rsidRDefault="005F77E1" w:rsidP="005F77E1">
      <w:pPr>
        <w:pStyle w:val="27"/>
        <w:tabs>
          <w:tab w:val="left" w:pos="360"/>
          <w:tab w:val="left" w:pos="960"/>
        </w:tabs>
        <w:autoSpaceDE w:val="0"/>
        <w:autoSpaceDN w:val="0"/>
        <w:adjustRightInd w:val="0"/>
        <w:spacing w:after="0" w:line="240" w:lineRule="auto"/>
        <w:ind w:left="0" w:firstLine="709"/>
        <w:jc w:val="center"/>
        <w:rPr>
          <w:rFonts w:ascii="Times New Roman" w:hAnsi="Times New Roman" w:cs="Times New Roman"/>
          <w:b/>
          <w:bCs/>
          <w:sz w:val="26"/>
          <w:szCs w:val="26"/>
        </w:rPr>
      </w:pPr>
      <w:r w:rsidRPr="005F77E1">
        <w:rPr>
          <w:rFonts w:ascii="Times New Roman" w:hAnsi="Times New Roman" w:cs="Times New Roman"/>
          <w:b/>
          <w:bCs/>
          <w:sz w:val="26"/>
          <w:szCs w:val="26"/>
        </w:rPr>
        <w:t xml:space="preserve">6. Требования к срокам (периодам) поставки </w:t>
      </w:r>
      <w:r w:rsidRPr="005F77E1">
        <w:rPr>
          <w:rFonts w:ascii="Times New Roman" w:hAnsi="Times New Roman" w:cs="Times New Roman"/>
          <w:b/>
          <w:sz w:val="26"/>
          <w:szCs w:val="26"/>
        </w:rPr>
        <w:t>Оборудования</w:t>
      </w:r>
    </w:p>
    <w:p w:rsidR="005F77E1" w:rsidRPr="005F77E1" w:rsidRDefault="005F77E1" w:rsidP="005F77E1">
      <w:pPr>
        <w:ind w:firstLine="709"/>
        <w:jc w:val="both"/>
        <w:rPr>
          <w:sz w:val="26"/>
          <w:szCs w:val="26"/>
        </w:rPr>
      </w:pPr>
      <w:r w:rsidRPr="005F77E1">
        <w:rPr>
          <w:sz w:val="26"/>
          <w:szCs w:val="26"/>
        </w:rPr>
        <w:t xml:space="preserve">Отгрузка Оборудования осуществляется </w:t>
      </w:r>
      <w:r w:rsidRPr="005F77E1">
        <w:rPr>
          <w:sz w:val="26"/>
          <w:szCs w:val="26"/>
          <w:lang w:eastAsia="zh-CN"/>
        </w:rPr>
        <w:t xml:space="preserve">в срок не более 40 (сорока) календарных дней после получения заявки от Заказчика, но не позднее 31 июля 2018 года. </w:t>
      </w:r>
      <w:r w:rsidRPr="005F77E1">
        <w:rPr>
          <w:sz w:val="26"/>
          <w:szCs w:val="26"/>
        </w:rPr>
        <w:t xml:space="preserve">Поставщик считается исполнившим обязательство по поставке Оборудования, если доставил его в место и сроки, указанные Покупателем, а также, если в результате приемки Покупателем установлено соответствие </w:t>
      </w:r>
      <w:r w:rsidRPr="005F77E1">
        <w:rPr>
          <w:sz w:val="26"/>
          <w:szCs w:val="26"/>
        </w:rPr>
        <w:lastRenderedPageBreak/>
        <w:t xml:space="preserve">количества, качества, комплектации и упаковки Оборудования, указанным в Приложении № 1 к Договору. Датой исполнения обязательств по поставке Оборудования считается дата подписания Сторонами </w:t>
      </w:r>
      <w:r w:rsidRPr="005F77E1">
        <w:rPr>
          <w:sz w:val="26"/>
          <w:szCs w:val="26"/>
          <w:lang w:eastAsia="zh-CN"/>
        </w:rPr>
        <w:t>товарной накладной (форма ТОРГ-12) и</w:t>
      </w:r>
      <w:r w:rsidRPr="005F77E1">
        <w:rPr>
          <w:sz w:val="26"/>
          <w:szCs w:val="26"/>
        </w:rPr>
        <w:t xml:space="preserve"> Акта сдачи-приемки </w:t>
      </w:r>
      <w:r w:rsidRPr="005F77E1">
        <w:rPr>
          <w:sz w:val="26"/>
          <w:szCs w:val="26"/>
          <w:lang w:eastAsia="zh-CN"/>
        </w:rPr>
        <w:t>Оборудования</w:t>
      </w:r>
      <w:r w:rsidRPr="005F77E1">
        <w:rPr>
          <w:sz w:val="26"/>
          <w:szCs w:val="26"/>
        </w:rPr>
        <w:t>.</w:t>
      </w:r>
    </w:p>
    <w:p w:rsidR="005F77E1" w:rsidRPr="005F77E1" w:rsidRDefault="005F77E1" w:rsidP="005F77E1">
      <w:pPr>
        <w:pStyle w:val="aff3"/>
        <w:spacing w:before="0" w:beforeAutospacing="0" w:after="0"/>
        <w:ind w:firstLine="709"/>
        <w:jc w:val="both"/>
        <w:rPr>
          <w:b/>
          <w:sz w:val="26"/>
          <w:szCs w:val="26"/>
        </w:rPr>
      </w:pPr>
      <w:bookmarkStart w:id="11" w:name="_Toc293146675"/>
      <w:bookmarkStart w:id="12" w:name="_Toc274579748"/>
      <w:bookmarkStart w:id="13" w:name="_Toc274578421"/>
      <w:bookmarkStart w:id="14" w:name="_Toc274578247"/>
      <w:bookmarkStart w:id="15" w:name="_Toc170280265"/>
      <w:bookmarkStart w:id="16" w:name="_Toc9508020"/>
    </w:p>
    <w:p w:rsidR="005F77E1" w:rsidRPr="005F77E1" w:rsidRDefault="005F77E1" w:rsidP="005F77E1">
      <w:pPr>
        <w:ind w:firstLine="709"/>
        <w:jc w:val="center"/>
        <w:rPr>
          <w:sz w:val="26"/>
          <w:szCs w:val="26"/>
        </w:rPr>
      </w:pPr>
      <w:r w:rsidRPr="005F77E1">
        <w:rPr>
          <w:b/>
          <w:sz w:val="26"/>
          <w:szCs w:val="26"/>
        </w:rPr>
        <w:t>7. Требования к упаковке</w:t>
      </w:r>
      <w:bookmarkEnd w:id="11"/>
      <w:bookmarkEnd w:id="12"/>
      <w:bookmarkEnd w:id="13"/>
      <w:bookmarkEnd w:id="14"/>
      <w:bookmarkEnd w:id="15"/>
      <w:bookmarkEnd w:id="16"/>
    </w:p>
    <w:p w:rsidR="005F77E1" w:rsidRPr="005F77E1" w:rsidRDefault="005F77E1" w:rsidP="005F77E1">
      <w:pPr>
        <w:ind w:firstLine="709"/>
        <w:jc w:val="both"/>
        <w:rPr>
          <w:sz w:val="26"/>
          <w:szCs w:val="26"/>
        </w:rPr>
      </w:pPr>
      <w:r w:rsidRPr="005F77E1">
        <w:rPr>
          <w:sz w:val="26"/>
          <w:szCs w:val="26"/>
        </w:rPr>
        <w:t>Оборудование поставляется в таре, обеспечивающей полную сохранность и защиту Оборудования от каких бы то ни было повреждений во время транспортировки.</w:t>
      </w:r>
    </w:p>
    <w:p w:rsidR="005F77E1" w:rsidRPr="005F77E1" w:rsidRDefault="005F77E1" w:rsidP="005F77E1">
      <w:pPr>
        <w:jc w:val="both"/>
        <w:rPr>
          <w:sz w:val="26"/>
          <w:szCs w:val="26"/>
        </w:rPr>
      </w:pPr>
    </w:p>
    <w:p w:rsidR="005F77E1" w:rsidRPr="005F77E1" w:rsidRDefault="005F77E1" w:rsidP="005F77E1">
      <w:pPr>
        <w:pStyle w:val="220"/>
        <w:ind w:firstLine="0"/>
        <w:jc w:val="center"/>
        <w:rPr>
          <w:b/>
          <w:sz w:val="26"/>
          <w:szCs w:val="26"/>
        </w:rPr>
      </w:pPr>
      <w:r w:rsidRPr="005F77E1">
        <w:rPr>
          <w:b/>
          <w:sz w:val="26"/>
          <w:szCs w:val="26"/>
        </w:rPr>
        <w:t xml:space="preserve">8. Требования к нормативным и техническим документам </w:t>
      </w:r>
    </w:p>
    <w:p w:rsidR="005F77E1" w:rsidRPr="005F77E1" w:rsidRDefault="005F77E1" w:rsidP="005F77E1">
      <w:pPr>
        <w:pStyle w:val="220"/>
        <w:ind w:firstLine="0"/>
        <w:jc w:val="center"/>
        <w:rPr>
          <w:b/>
          <w:sz w:val="26"/>
          <w:szCs w:val="26"/>
        </w:rPr>
      </w:pPr>
      <w:r w:rsidRPr="005F77E1">
        <w:rPr>
          <w:b/>
          <w:sz w:val="26"/>
          <w:szCs w:val="26"/>
        </w:rPr>
        <w:t>на комплект эталонов поля «ЭП»</w:t>
      </w:r>
    </w:p>
    <w:p w:rsidR="005F77E1" w:rsidRPr="005F77E1" w:rsidRDefault="005F77E1" w:rsidP="005F77E1">
      <w:pPr>
        <w:widowControl w:val="0"/>
        <w:numPr>
          <w:ilvl w:val="0"/>
          <w:numId w:val="35"/>
        </w:numPr>
        <w:autoSpaceDE w:val="0"/>
        <w:autoSpaceDN w:val="0"/>
        <w:adjustRightInd w:val="0"/>
        <w:ind w:left="357" w:hanging="357"/>
        <w:jc w:val="both"/>
        <w:rPr>
          <w:sz w:val="26"/>
          <w:szCs w:val="26"/>
          <w:shd w:val="clear" w:color="auto" w:fill="FFFFFF"/>
        </w:rPr>
      </w:pPr>
      <w:r w:rsidRPr="005F77E1">
        <w:rPr>
          <w:sz w:val="26"/>
          <w:szCs w:val="26"/>
          <w:shd w:val="clear" w:color="auto" w:fill="FFFFFF"/>
        </w:rPr>
        <w:t>Паспорт (Формуляр);</w:t>
      </w:r>
    </w:p>
    <w:p w:rsidR="005F77E1" w:rsidRPr="005F77E1" w:rsidRDefault="005F77E1" w:rsidP="005F77E1">
      <w:pPr>
        <w:widowControl w:val="0"/>
        <w:numPr>
          <w:ilvl w:val="0"/>
          <w:numId w:val="35"/>
        </w:numPr>
        <w:shd w:val="clear" w:color="auto" w:fill="FFFFFF"/>
        <w:autoSpaceDE w:val="0"/>
        <w:autoSpaceDN w:val="0"/>
        <w:adjustRightInd w:val="0"/>
        <w:ind w:left="357" w:hanging="357"/>
        <w:contextualSpacing/>
        <w:jc w:val="both"/>
        <w:rPr>
          <w:sz w:val="26"/>
          <w:szCs w:val="26"/>
          <w:shd w:val="clear" w:color="auto" w:fill="FFFFFF"/>
        </w:rPr>
      </w:pPr>
      <w:r w:rsidRPr="005F77E1">
        <w:rPr>
          <w:sz w:val="26"/>
          <w:szCs w:val="26"/>
          <w:shd w:val="clear" w:color="auto" w:fill="FFFFFF"/>
        </w:rPr>
        <w:t>Руководство по эксплуатации на русском языке;</w:t>
      </w:r>
    </w:p>
    <w:p w:rsidR="005F77E1" w:rsidRPr="005F77E1" w:rsidRDefault="005F77E1" w:rsidP="005F77E1">
      <w:pPr>
        <w:widowControl w:val="0"/>
        <w:numPr>
          <w:ilvl w:val="0"/>
          <w:numId w:val="35"/>
        </w:numPr>
        <w:shd w:val="clear" w:color="auto" w:fill="FFFFFF"/>
        <w:autoSpaceDE w:val="0"/>
        <w:autoSpaceDN w:val="0"/>
        <w:adjustRightInd w:val="0"/>
        <w:ind w:left="357" w:hanging="357"/>
        <w:contextualSpacing/>
        <w:jc w:val="both"/>
        <w:rPr>
          <w:sz w:val="26"/>
          <w:szCs w:val="26"/>
          <w:shd w:val="clear" w:color="auto" w:fill="FFFFFF"/>
        </w:rPr>
      </w:pPr>
      <w:r w:rsidRPr="005F77E1">
        <w:rPr>
          <w:sz w:val="26"/>
          <w:szCs w:val="26"/>
          <w:shd w:val="clear" w:color="auto" w:fill="FFFFFF"/>
        </w:rPr>
        <w:t xml:space="preserve">Заверенные Копии сертификатов, обязательных для данного вида </w:t>
      </w:r>
      <w:r w:rsidRPr="005F77E1">
        <w:rPr>
          <w:sz w:val="26"/>
          <w:szCs w:val="26"/>
        </w:rPr>
        <w:t>Оборудования</w:t>
      </w:r>
      <w:r w:rsidRPr="005F77E1">
        <w:rPr>
          <w:sz w:val="26"/>
          <w:szCs w:val="26"/>
          <w:shd w:val="clear" w:color="auto" w:fill="FFFFFF"/>
        </w:rPr>
        <w:t xml:space="preserve"> в соответствии с законодательством Российской Федерации;</w:t>
      </w:r>
    </w:p>
    <w:p w:rsidR="005F77E1" w:rsidRPr="005F77E1" w:rsidRDefault="005F77E1" w:rsidP="005F77E1">
      <w:pPr>
        <w:widowControl w:val="0"/>
        <w:numPr>
          <w:ilvl w:val="0"/>
          <w:numId w:val="35"/>
        </w:numPr>
        <w:shd w:val="clear" w:color="auto" w:fill="FFFFFF"/>
        <w:autoSpaceDE w:val="0"/>
        <w:autoSpaceDN w:val="0"/>
        <w:adjustRightInd w:val="0"/>
        <w:ind w:left="357" w:hanging="357"/>
        <w:contextualSpacing/>
        <w:jc w:val="both"/>
        <w:rPr>
          <w:sz w:val="26"/>
          <w:szCs w:val="26"/>
          <w:shd w:val="clear" w:color="auto" w:fill="FFFFFF"/>
        </w:rPr>
      </w:pPr>
      <w:r w:rsidRPr="005F77E1">
        <w:rPr>
          <w:sz w:val="26"/>
          <w:szCs w:val="26"/>
          <w:shd w:val="clear" w:color="auto" w:fill="FFFFFF"/>
        </w:rPr>
        <w:t xml:space="preserve">Свидетельство о поверке (калибровке), выданное не ранее, чем за 1 (один) месяц до даты поставки </w:t>
      </w:r>
      <w:r w:rsidRPr="005F77E1">
        <w:rPr>
          <w:sz w:val="26"/>
          <w:szCs w:val="26"/>
        </w:rPr>
        <w:t>Оборудования</w:t>
      </w:r>
      <w:r w:rsidRPr="005F77E1">
        <w:rPr>
          <w:sz w:val="26"/>
          <w:szCs w:val="26"/>
          <w:shd w:val="clear" w:color="auto" w:fill="FFFFFF"/>
        </w:rPr>
        <w:t>.</w:t>
      </w:r>
    </w:p>
    <w:p w:rsidR="005F77E1" w:rsidRPr="005F77E1" w:rsidRDefault="005F77E1" w:rsidP="005F77E1">
      <w:pPr>
        <w:widowControl w:val="0"/>
        <w:numPr>
          <w:ilvl w:val="0"/>
          <w:numId w:val="35"/>
        </w:numPr>
        <w:shd w:val="clear" w:color="auto" w:fill="FFFFFF"/>
        <w:autoSpaceDE w:val="0"/>
        <w:autoSpaceDN w:val="0"/>
        <w:adjustRightInd w:val="0"/>
        <w:ind w:left="357" w:hanging="357"/>
        <w:contextualSpacing/>
        <w:jc w:val="both"/>
        <w:rPr>
          <w:sz w:val="26"/>
          <w:szCs w:val="26"/>
          <w:shd w:val="clear" w:color="auto" w:fill="FFFFFF"/>
        </w:rPr>
      </w:pPr>
      <w:r w:rsidRPr="005F77E1">
        <w:rPr>
          <w:sz w:val="26"/>
          <w:szCs w:val="26"/>
          <w:shd w:val="clear" w:color="auto" w:fill="FFFFFF"/>
        </w:rPr>
        <w:t>Действующее свидетельство об утверждении типа средств измерений, выданное Федеральным агентством по техническому регулированию и метрологии.</w:t>
      </w:r>
    </w:p>
    <w:p w:rsidR="005F77E1" w:rsidRPr="005F77E1" w:rsidRDefault="005F77E1" w:rsidP="005F77E1">
      <w:pPr>
        <w:pStyle w:val="3"/>
        <w:spacing w:before="0"/>
        <w:rPr>
          <w:b/>
          <w:sz w:val="26"/>
          <w:szCs w:val="26"/>
          <w:shd w:val="clear" w:color="auto" w:fill="FFFFFF"/>
        </w:rPr>
      </w:pPr>
    </w:p>
    <w:p w:rsidR="005F77E1" w:rsidRPr="005F77E1" w:rsidRDefault="005F77E1" w:rsidP="005F77E1">
      <w:pPr>
        <w:pStyle w:val="3"/>
        <w:spacing w:before="0"/>
        <w:ind w:hanging="720"/>
        <w:jc w:val="center"/>
        <w:rPr>
          <w:rFonts w:ascii="Times New Roman" w:eastAsia="Times New Roman" w:hAnsi="Times New Roman" w:cs="Times New Roman"/>
          <w:b/>
          <w:sz w:val="26"/>
          <w:szCs w:val="26"/>
        </w:rPr>
      </w:pPr>
      <w:r w:rsidRPr="005F77E1">
        <w:rPr>
          <w:rFonts w:ascii="Times New Roman" w:hAnsi="Times New Roman" w:cs="Times New Roman"/>
          <w:b/>
          <w:color w:val="auto"/>
          <w:sz w:val="26"/>
          <w:szCs w:val="26"/>
          <w:shd w:val="clear" w:color="auto" w:fill="FFFFFF"/>
        </w:rPr>
        <w:t>9. Технические характеристики: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204"/>
      </w:tblGrid>
      <w:tr w:rsidR="005F77E1" w:rsidRPr="005F77E1" w:rsidTr="00521247">
        <w:tc>
          <w:tcPr>
            <w:tcW w:w="1260" w:type="dxa"/>
            <w:tcBorders>
              <w:top w:val="single" w:sz="4" w:space="0" w:color="auto"/>
              <w:left w:val="single" w:sz="4" w:space="0" w:color="auto"/>
              <w:bottom w:val="single" w:sz="4" w:space="0" w:color="auto"/>
              <w:right w:val="single" w:sz="4" w:space="0" w:color="auto"/>
            </w:tcBorders>
            <w:hideMark/>
          </w:tcPr>
          <w:p w:rsidR="005F77E1" w:rsidRPr="005F77E1" w:rsidRDefault="005F77E1" w:rsidP="00521247">
            <w:pPr>
              <w:jc w:val="center"/>
              <w:rPr>
                <w:rFonts w:eastAsia="Calibri"/>
                <w:sz w:val="26"/>
                <w:szCs w:val="26"/>
              </w:rPr>
            </w:pPr>
            <w:r w:rsidRPr="005F77E1">
              <w:rPr>
                <w:sz w:val="26"/>
                <w:szCs w:val="26"/>
              </w:rPr>
              <w:t>1</w:t>
            </w:r>
          </w:p>
        </w:tc>
        <w:tc>
          <w:tcPr>
            <w:tcW w:w="8204" w:type="dxa"/>
            <w:tcBorders>
              <w:top w:val="single" w:sz="4" w:space="0" w:color="auto"/>
              <w:left w:val="single" w:sz="4" w:space="0" w:color="auto"/>
              <w:bottom w:val="single" w:sz="4" w:space="0" w:color="auto"/>
              <w:right w:val="single" w:sz="4" w:space="0" w:color="auto"/>
            </w:tcBorders>
            <w:hideMark/>
          </w:tcPr>
          <w:p w:rsidR="005F77E1" w:rsidRPr="005F77E1" w:rsidRDefault="005F77E1" w:rsidP="00521247">
            <w:pPr>
              <w:rPr>
                <w:b/>
                <w:bCs/>
                <w:sz w:val="26"/>
                <w:szCs w:val="26"/>
              </w:rPr>
            </w:pPr>
            <w:r w:rsidRPr="005F77E1">
              <w:rPr>
                <w:b/>
                <w:bCs/>
                <w:sz w:val="26"/>
                <w:szCs w:val="26"/>
              </w:rPr>
              <w:t xml:space="preserve">Требования к общим характеристикам </w:t>
            </w:r>
          </w:p>
          <w:p w:rsidR="005F77E1" w:rsidRPr="005F77E1" w:rsidRDefault="005F77E1" w:rsidP="005F77E1">
            <w:pPr>
              <w:widowControl w:val="0"/>
              <w:numPr>
                <w:ilvl w:val="0"/>
                <w:numId w:val="36"/>
              </w:numPr>
              <w:autoSpaceDE w:val="0"/>
              <w:autoSpaceDN w:val="0"/>
              <w:adjustRightInd w:val="0"/>
              <w:rPr>
                <w:rFonts w:eastAsia="Calibri"/>
                <w:sz w:val="26"/>
                <w:szCs w:val="26"/>
              </w:rPr>
            </w:pPr>
            <w:r w:rsidRPr="005F77E1">
              <w:rPr>
                <w:rFonts w:eastAsia="Calibri"/>
                <w:sz w:val="26"/>
                <w:szCs w:val="26"/>
              </w:rPr>
              <w:t>Диапазон рабочих частот от 0,1 ГГц до 10 ГГц;</w:t>
            </w:r>
          </w:p>
          <w:p w:rsidR="005F77E1" w:rsidRPr="005F77E1" w:rsidRDefault="005F77E1" w:rsidP="005F77E1">
            <w:pPr>
              <w:widowControl w:val="0"/>
              <w:numPr>
                <w:ilvl w:val="0"/>
                <w:numId w:val="36"/>
              </w:numPr>
              <w:autoSpaceDE w:val="0"/>
              <w:autoSpaceDN w:val="0"/>
              <w:adjustRightInd w:val="0"/>
              <w:rPr>
                <w:rFonts w:eastAsia="Calibri"/>
                <w:sz w:val="26"/>
                <w:szCs w:val="26"/>
              </w:rPr>
            </w:pPr>
            <w:r w:rsidRPr="005F77E1">
              <w:rPr>
                <w:rFonts w:eastAsia="Calibri"/>
                <w:sz w:val="26"/>
                <w:szCs w:val="26"/>
              </w:rPr>
              <w:t>При этом диапазон рабочих частот эталонов поля, не менее:</w:t>
            </w:r>
          </w:p>
          <w:p w:rsidR="005F77E1" w:rsidRPr="005F77E1" w:rsidRDefault="005F77E1" w:rsidP="005F77E1">
            <w:pPr>
              <w:widowControl w:val="0"/>
              <w:numPr>
                <w:ilvl w:val="0"/>
                <w:numId w:val="37"/>
              </w:numPr>
              <w:autoSpaceDE w:val="0"/>
              <w:autoSpaceDN w:val="0"/>
              <w:adjustRightInd w:val="0"/>
              <w:rPr>
                <w:rFonts w:eastAsia="Calibri"/>
                <w:sz w:val="26"/>
                <w:szCs w:val="26"/>
              </w:rPr>
            </w:pPr>
            <w:r w:rsidRPr="005F77E1">
              <w:rPr>
                <w:rFonts w:eastAsia="Calibri"/>
                <w:sz w:val="26"/>
                <w:szCs w:val="26"/>
              </w:rPr>
              <w:t>Эталон поля ЭП-2.1 – от 0,1 до 0,3 ГГц;</w:t>
            </w:r>
          </w:p>
          <w:p w:rsidR="005F77E1" w:rsidRPr="005F77E1" w:rsidRDefault="005F77E1" w:rsidP="005F77E1">
            <w:pPr>
              <w:widowControl w:val="0"/>
              <w:numPr>
                <w:ilvl w:val="0"/>
                <w:numId w:val="37"/>
              </w:numPr>
              <w:autoSpaceDE w:val="0"/>
              <w:autoSpaceDN w:val="0"/>
              <w:adjustRightInd w:val="0"/>
              <w:rPr>
                <w:rFonts w:eastAsia="Calibri"/>
                <w:sz w:val="26"/>
                <w:szCs w:val="26"/>
              </w:rPr>
            </w:pPr>
            <w:r w:rsidRPr="005F77E1">
              <w:rPr>
                <w:rFonts w:eastAsia="Calibri"/>
                <w:sz w:val="26"/>
                <w:szCs w:val="26"/>
              </w:rPr>
              <w:t>Эталон поля ЭП-2.2 – от 0,3 до 0,7 ГГц;</w:t>
            </w:r>
          </w:p>
          <w:p w:rsidR="005F77E1" w:rsidRPr="005F77E1" w:rsidRDefault="005F77E1" w:rsidP="005F77E1">
            <w:pPr>
              <w:widowControl w:val="0"/>
              <w:numPr>
                <w:ilvl w:val="0"/>
                <w:numId w:val="37"/>
              </w:numPr>
              <w:autoSpaceDE w:val="0"/>
              <w:autoSpaceDN w:val="0"/>
              <w:adjustRightInd w:val="0"/>
              <w:rPr>
                <w:rFonts w:eastAsia="Calibri"/>
                <w:sz w:val="26"/>
                <w:szCs w:val="26"/>
              </w:rPr>
            </w:pPr>
            <w:r w:rsidRPr="005F77E1">
              <w:rPr>
                <w:rFonts w:eastAsia="Calibri"/>
                <w:sz w:val="26"/>
                <w:szCs w:val="26"/>
              </w:rPr>
              <w:t>Эталон поля ЭП-2.3 – от 0,7 до 1,5 ГГц;</w:t>
            </w:r>
          </w:p>
          <w:p w:rsidR="005F77E1" w:rsidRPr="005F77E1" w:rsidRDefault="005F77E1" w:rsidP="005F77E1">
            <w:pPr>
              <w:widowControl w:val="0"/>
              <w:numPr>
                <w:ilvl w:val="0"/>
                <w:numId w:val="37"/>
              </w:numPr>
              <w:autoSpaceDE w:val="0"/>
              <w:autoSpaceDN w:val="0"/>
              <w:adjustRightInd w:val="0"/>
              <w:rPr>
                <w:rFonts w:eastAsia="Calibri"/>
                <w:sz w:val="26"/>
                <w:szCs w:val="26"/>
              </w:rPr>
            </w:pPr>
            <w:r w:rsidRPr="005F77E1">
              <w:rPr>
                <w:rFonts w:eastAsia="Calibri"/>
                <w:sz w:val="26"/>
                <w:szCs w:val="26"/>
              </w:rPr>
              <w:t>Эталон поля ЭП-2.4 – от 1,5 до 3,0 ГГц;</w:t>
            </w:r>
          </w:p>
          <w:p w:rsidR="005F77E1" w:rsidRPr="005F77E1" w:rsidRDefault="005F77E1" w:rsidP="005F77E1">
            <w:pPr>
              <w:widowControl w:val="0"/>
              <w:numPr>
                <w:ilvl w:val="0"/>
                <w:numId w:val="37"/>
              </w:numPr>
              <w:autoSpaceDE w:val="0"/>
              <w:autoSpaceDN w:val="0"/>
              <w:adjustRightInd w:val="0"/>
              <w:rPr>
                <w:rFonts w:eastAsia="Calibri"/>
                <w:sz w:val="26"/>
                <w:szCs w:val="26"/>
              </w:rPr>
            </w:pPr>
            <w:r w:rsidRPr="005F77E1">
              <w:rPr>
                <w:rFonts w:eastAsia="Calibri"/>
                <w:sz w:val="26"/>
                <w:szCs w:val="26"/>
              </w:rPr>
              <w:t>Эталон поля ЭП-2.5 – от 3,0 до 10,0 ГГц.</w:t>
            </w:r>
          </w:p>
          <w:p w:rsidR="005F77E1" w:rsidRPr="005F77E1" w:rsidRDefault="005F77E1" w:rsidP="005F77E1">
            <w:pPr>
              <w:widowControl w:val="0"/>
              <w:numPr>
                <w:ilvl w:val="0"/>
                <w:numId w:val="36"/>
              </w:numPr>
              <w:autoSpaceDE w:val="0"/>
              <w:autoSpaceDN w:val="0"/>
              <w:adjustRightInd w:val="0"/>
              <w:rPr>
                <w:rFonts w:eastAsia="Calibri"/>
                <w:sz w:val="26"/>
                <w:szCs w:val="26"/>
              </w:rPr>
            </w:pPr>
            <w:r w:rsidRPr="005F77E1">
              <w:rPr>
                <w:rFonts w:eastAsia="Calibri"/>
                <w:sz w:val="26"/>
                <w:szCs w:val="26"/>
              </w:rPr>
              <w:t>Диапазон рабочих частот низкочастотных модулирующих колебаний не менее чем от 225 Гц до 11525 Гц;</w:t>
            </w:r>
          </w:p>
          <w:p w:rsidR="005F77E1" w:rsidRPr="005F77E1" w:rsidRDefault="005F77E1" w:rsidP="005F77E1">
            <w:pPr>
              <w:widowControl w:val="0"/>
              <w:numPr>
                <w:ilvl w:val="0"/>
                <w:numId w:val="36"/>
              </w:numPr>
              <w:autoSpaceDE w:val="0"/>
              <w:autoSpaceDN w:val="0"/>
              <w:adjustRightInd w:val="0"/>
              <w:rPr>
                <w:rFonts w:eastAsia="Calibri"/>
                <w:sz w:val="26"/>
                <w:szCs w:val="26"/>
              </w:rPr>
            </w:pPr>
            <w:r w:rsidRPr="005F77E1">
              <w:rPr>
                <w:rFonts w:eastAsia="Calibri"/>
                <w:sz w:val="26"/>
                <w:szCs w:val="26"/>
              </w:rPr>
              <w:t>Время непрерывной работы не менее 8 часов.</w:t>
            </w:r>
          </w:p>
        </w:tc>
      </w:tr>
    </w:tbl>
    <w:p w:rsidR="005F77E1" w:rsidRPr="00A0526C" w:rsidRDefault="005F77E1" w:rsidP="005F77E1">
      <w:pPr>
        <w:rPr>
          <w:sz w:val="18"/>
        </w:rPr>
      </w:pPr>
    </w:p>
    <w:p w:rsidR="0088017B" w:rsidRPr="00B1633B" w:rsidRDefault="0088017B" w:rsidP="0088017B">
      <w:pPr>
        <w:autoSpaceDE w:val="0"/>
        <w:autoSpaceDN w:val="0"/>
        <w:adjustRightInd w:val="0"/>
        <w:spacing w:after="60" w:line="276" w:lineRule="auto"/>
        <w:jc w:val="center"/>
        <w:rPr>
          <w:b/>
          <w:sz w:val="28"/>
          <w:szCs w:val="28"/>
        </w:rPr>
      </w:pPr>
    </w:p>
    <w:sectPr w:rsidR="0088017B" w:rsidRPr="00B1633B" w:rsidSect="00770A85">
      <w:headerReference w:type="default" r:id="rId33"/>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1D8" w:rsidRDefault="00F741D8" w:rsidP="00412D00">
      <w:r>
        <w:separator/>
      </w:r>
    </w:p>
  </w:endnote>
  <w:endnote w:type="continuationSeparator" w:id="0">
    <w:p w:rsidR="00F741D8" w:rsidRDefault="00F741D8"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1D8" w:rsidRDefault="00F741D8" w:rsidP="00412D00">
      <w:r>
        <w:separator/>
      </w:r>
    </w:p>
  </w:footnote>
  <w:footnote w:type="continuationSeparator" w:id="0">
    <w:p w:rsidR="00F741D8" w:rsidRDefault="00F741D8" w:rsidP="00412D00">
      <w:r>
        <w:continuationSeparator/>
      </w:r>
    </w:p>
  </w:footnote>
  <w:footnote w:id="1">
    <w:p w:rsidR="00D7111F" w:rsidRPr="00E555F4" w:rsidRDefault="00D7111F"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D7111F" w:rsidRDefault="00D7111F"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D7111F" w:rsidRDefault="00D7111F" w:rsidP="00412D00">
      <w:pPr>
        <w:pStyle w:val="af6"/>
      </w:pPr>
    </w:p>
  </w:footnote>
  <w:footnote w:id="3">
    <w:p w:rsidR="00D7111F" w:rsidRDefault="00D7111F"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138127"/>
      <w:docPartObj>
        <w:docPartGallery w:val="Page Numbers (Top of Page)"/>
        <w:docPartUnique/>
      </w:docPartObj>
    </w:sdtPr>
    <w:sdtContent>
      <w:p w:rsidR="00D7111F" w:rsidRDefault="00D7111F">
        <w:pPr>
          <w:pStyle w:val="af8"/>
          <w:jc w:val="center"/>
        </w:pPr>
        <w:r>
          <w:fldChar w:fldCharType="begin"/>
        </w:r>
        <w:r>
          <w:instrText xml:space="preserve"> PAGE   \* MERGEFORMAT </w:instrText>
        </w:r>
        <w:r>
          <w:fldChar w:fldCharType="separate"/>
        </w:r>
        <w:r w:rsidR="00A45EA3">
          <w:rPr>
            <w:noProof/>
          </w:rPr>
          <w:t>26</w:t>
        </w:r>
        <w:r>
          <w:rPr>
            <w:noProof/>
          </w:rPr>
          <w:fldChar w:fldCharType="end"/>
        </w:r>
      </w:p>
    </w:sdtContent>
  </w:sdt>
  <w:p w:rsidR="00D7111F" w:rsidRDefault="00D7111F">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15:restartNumberingAfterBreak="0">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7734A9"/>
    <w:multiLevelType w:val="hybridMultilevel"/>
    <w:tmpl w:val="1A464EF8"/>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8D7E6E"/>
    <w:multiLevelType w:val="hybridMultilevel"/>
    <w:tmpl w:val="3768F9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C1189F"/>
    <w:multiLevelType w:val="hybridMultilevel"/>
    <w:tmpl w:val="4950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D524F4"/>
    <w:multiLevelType w:val="singleLevel"/>
    <w:tmpl w:val="DADA8FA2"/>
    <w:lvl w:ilvl="0">
      <w:numFmt w:val="bullet"/>
      <w:lvlText w:val="-"/>
      <w:lvlJc w:val="left"/>
      <w:pPr>
        <w:tabs>
          <w:tab w:val="num" w:pos="360"/>
        </w:tabs>
        <w:ind w:left="360" w:hanging="360"/>
      </w:pPr>
      <w:rPr>
        <w:rFonts w:hint="default"/>
      </w:rPr>
    </w:lvl>
  </w:abstractNum>
  <w:abstractNum w:abstractNumId="16" w15:restartNumberingAfterBreak="0">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4367E2"/>
    <w:multiLevelType w:val="hybridMultilevel"/>
    <w:tmpl w:val="0DE0BD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0" w15:restartNumberingAfterBreak="0">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CEB107E"/>
    <w:multiLevelType w:val="hybridMultilevel"/>
    <w:tmpl w:val="4212F7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20D7B7F"/>
    <w:multiLevelType w:val="hybridMultilevel"/>
    <w:tmpl w:val="3482D9DA"/>
    <w:lvl w:ilvl="0" w:tplc="1ED2D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2A6DF5"/>
    <w:multiLevelType w:val="hybridMultilevel"/>
    <w:tmpl w:val="266C70C6"/>
    <w:lvl w:ilvl="0" w:tplc="1ED2D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num>
  <w:num w:numId="2">
    <w:abstractNumId w:val="0"/>
  </w:num>
  <w:num w:numId="3">
    <w:abstractNumId w:val="1"/>
  </w:num>
  <w:num w:numId="4">
    <w:abstractNumId w:val="2"/>
  </w:num>
  <w:num w:numId="5">
    <w:abstractNumId w:val="3"/>
  </w:num>
  <w:num w:numId="6">
    <w:abstractNumId w:val="32"/>
  </w:num>
  <w:num w:numId="7">
    <w:abstractNumId w:val="23"/>
  </w:num>
  <w:num w:numId="8">
    <w:abstractNumId w:va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4"/>
  </w:num>
  <w:num w:numId="13">
    <w:abstractNumId w:val="6"/>
  </w:num>
  <w:num w:numId="14">
    <w:abstractNumId w:val="5"/>
  </w:num>
  <w:num w:numId="15">
    <w:abstractNumId w:val="16"/>
  </w:num>
  <w:num w:numId="16">
    <w:abstractNumId w:val="22"/>
  </w:num>
  <w:num w:numId="17">
    <w:abstractNumId w:val="7"/>
  </w:num>
  <w:num w:numId="18">
    <w:abstractNumId w:val="4"/>
  </w:num>
  <w:num w:numId="19">
    <w:abstractNumId w:val="31"/>
  </w:num>
  <w:num w:numId="20">
    <w:abstractNumId w:val="21"/>
  </w:num>
  <w:num w:numId="21">
    <w:abstractNumId w:val="34"/>
  </w:num>
  <w:num w:numId="22">
    <w:abstractNumId w:val="17"/>
  </w:num>
  <w:num w:numId="23">
    <w:abstractNumId w:val="9"/>
  </w:num>
  <w:num w:numId="24">
    <w:abstractNumId w:val="15"/>
  </w:num>
  <w:num w:numId="25">
    <w:abstractNumId w:val="10"/>
  </w:num>
  <w:num w:numId="26">
    <w:abstractNumId w:val="20"/>
  </w:num>
  <w:num w:numId="27">
    <w:abstractNumId w:val="28"/>
  </w:num>
  <w:num w:numId="28">
    <w:abstractNumId w:val="13"/>
  </w:num>
  <w:num w:numId="29">
    <w:abstractNumId w:val="3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4"/>
  </w:num>
  <w:num w:numId="35">
    <w:abstractNumId w:val="29"/>
  </w:num>
  <w:num w:numId="36">
    <w:abstractNumId w:val="27"/>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3360"/>
    <w:rsid w:val="0000668C"/>
    <w:rsid w:val="00007008"/>
    <w:rsid w:val="00007CEB"/>
    <w:rsid w:val="00011414"/>
    <w:rsid w:val="000119C9"/>
    <w:rsid w:val="00011ECE"/>
    <w:rsid w:val="00012562"/>
    <w:rsid w:val="00014BF2"/>
    <w:rsid w:val="00016E7A"/>
    <w:rsid w:val="00017480"/>
    <w:rsid w:val="00017F12"/>
    <w:rsid w:val="00020A40"/>
    <w:rsid w:val="000234FF"/>
    <w:rsid w:val="00024100"/>
    <w:rsid w:val="0002567C"/>
    <w:rsid w:val="00025EDF"/>
    <w:rsid w:val="0002654F"/>
    <w:rsid w:val="000265FF"/>
    <w:rsid w:val="000267FE"/>
    <w:rsid w:val="00030894"/>
    <w:rsid w:val="00030C15"/>
    <w:rsid w:val="00030F0E"/>
    <w:rsid w:val="000311F2"/>
    <w:rsid w:val="000316BD"/>
    <w:rsid w:val="00031DF1"/>
    <w:rsid w:val="00033181"/>
    <w:rsid w:val="000350F3"/>
    <w:rsid w:val="00035AB0"/>
    <w:rsid w:val="00036403"/>
    <w:rsid w:val="000418C9"/>
    <w:rsid w:val="00041BEF"/>
    <w:rsid w:val="00046BEA"/>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6DB8"/>
    <w:rsid w:val="00070A87"/>
    <w:rsid w:val="00071D11"/>
    <w:rsid w:val="00071F59"/>
    <w:rsid w:val="0007219A"/>
    <w:rsid w:val="00072933"/>
    <w:rsid w:val="00072A1A"/>
    <w:rsid w:val="0007375B"/>
    <w:rsid w:val="0007426A"/>
    <w:rsid w:val="00074A2B"/>
    <w:rsid w:val="000754CF"/>
    <w:rsid w:val="00075AA8"/>
    <w:rsid w:val="0007654D"/>
    <w:rsid w:val="0007667B"/>
    <w:rsid w:val="00076FD5"/>
    <w:rsid w:val="00077C70"/>
    <w:rsid w:val="000802AE"/>
    <w:rsid w:val="00080448"/>
    <w:rsid w:val="000809B8"/>
    <w:rsid w:val="00081AD0"/>
    <w:rsid w:val="00081DA1"/>
    <w:rsid w:val="00082466"/>
    <w:rsid w:val="0008286B"/>
    <w:rsid w:val="0008326B"/>
    <w:rsid w:val="0008401C"/>
    <w:rsid w:val="00084726"/>
    <w:rsid w:val="00084A24"/>
    <w:rsid w:val="00084ED8"/>
    <w:rsid w:val="0008522D"/>
    <w:rsid w:val="00085E46"/>
    <w:rsid w:val="00086F5F"/>
    <w:rsid w:val="0008710D"/>
    <w:rsid w:val="00091728"/>
    <w:rsid w:val="00093B87"/>
    <w:rsid w:val="00093E61"/>
    <w:rsid w:val="0009434E"/>
    <w:rsid w:val="00095A89"/>
    <w:rsid w:val="000961DC"/>
    <w:rsid w:val="00096E20"/>
    <w:rsid w:val="00097491"/>
    <w:rsid w:val="00097A83"/>
    <w:rsid w:val="000A11E3"/>
    <w:rsid w:val="000A1C99"/>
    <w:rsid w:val="000A60E9"/>
    <w:rsid w:val="000A794F"/>
    <w:rsid w:val="000B0568"/>
    <w:rsid w:val="000B09F5"/>
    <w:rsid w:val="000B20D6"/>
    <w:rsid w:val="000B29AA"/>
    <w:rsid w:val="000B2A3D"/>
    <w:rsid w:val="000B38F2"/>
    <w:rsid w:val="000B3B21"/>
    <w:rsid w:val="000B43B1"/>
    <w:rsid w:val="000B44C3"/>
    <w:rsid w:val="000B46EC"/>
    <w:rsid w:val="000B5515"/>
    <w:rsid w:val="000C2C2C"/>
    <w:rsid w:val="000C3B5F"/>
    <w:rsid w:val="000C780F"/>
    <w:rsid w:val="000D14F5"/>
    <w:rsid w:val="000D1848"/>
    <w:rsid w:val="000D1C77"/>
    <w:rsid w:val="000D45EC"/>
    <w:rsid w:val="000D6304"/>
    <w:rsid w:val="000D7F33"/>
    <w:rsid w:val="000D7F67"/>
    <w:rsid w:val="000E0FC0"/>
    <w:rsid w:val="000E11CF"/>
    <w:rsid w:val="000E3993"/>
    <w:rsid w:val="000E594A"/>
    <w:rsid w:val="000E62F4"/>
    <w:rsid w:val="000E673B"/>
    <w:rsid w:val="000E72F1"/>
    <w:rsid w:val="000F0878"/>
    <w:rsid w:val="000F1013"/>
    <w:rsid w:val="000F2E8F"/>
    <w:rsid w:val="000F65CF"/>
    <w:rsid w:val="000F6989"/>
    <w:rsid w:val="000F7205"/>
    <w:rsid w:val="000F7607"/>
    <w:rsid w:val="000F78B5"/>
    <w:rsid w:val="000F79A4"/>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216BD"/>
    <w:rsid w:val="00121A7E"/>
    <w:rsid w:val="00121B09"/>
    <w:rsid w:val="001221C2"/>
    <w:rsid w:val="001222F2"/>
    <w:rsid w:val="00123A63"/>
    <w:rsid w:val="00127525"/>
    <w:rsid w:val="00127C25"/>
    <w:rsid w:val="00127DD0"/>
    <w:rsid w:val="00132F1D"/>
    <w:rsid w:val="001345AC"/>
    <w:rsid w:val="00135649"/>
    <w:rsid w:val="00136000"/>
    <w:rsid w:val="00136B4F"/>
    <w:rsid w:val="0013774E"/>
    <w:rsid w:val="0014071E"/>
    <w:rsid w:val="001424BF"/>
    <w:rsid w:val="00142965"/>
    <w:rsid w:val="001439DF"/>
    <w:rsid w:val="00144665"/>
    <w:rsid w:val="001448D6"/>
    <w:rsid w:val="00144D42"/>
    <w:rsid w:val="00144EBD"/>
    <w:rsid w:val="00145DAD"/>
    <w:rsid w:val="001500F6"/>
    <w:rsid w:val="00151371"/>
    <w:rsid w:val="001516B0"/>
    <w:rsid w:val="00151980"/>
    <w:rsid w:val="001530A8"/>
    <w:rsid w:val="001534E8"/>
    <w:rsid w:val="00153CEE"/>
    <w:rsid w:val="00153FA1"/>
    <w:rsid w:val="00154398"/>
    <w:rsid w:val="00154AA8"/>
    <w:rsid w:val="00154BC4"/>
    <w:rsid w:val="00156241"/>
    <w:rsid w:val="0015651B"/>
    <w:rsid w:val="0016071B"/>
    <w:rsid w:val="00161819"/>
    <w:rsid w:val="00162AC9"/>
    <w:rsid w:val="00162DDA"/>
    <w:rsid w:val="001647CA"/>
    <w:rsid w:val="0016522B"/>
    <w:rsid w:val="001663F2"/>
    <w:rsid w:val="00166ACD"/>
    <w:rsid w:val="0017030B"/>
    <w:rsid w:val="00170AE7"/>
    <w:rsid w:val="0017166D"/>
    <w:rsid w:val="00173E08"/>
    <w:rsid w:val="001747ED"/>
    <w:rsid w:val="0017505D"/>
    <w:rsid w:val="00176D8F"/>
    <w:rsid w:val="001776E3"/>
    <w:rsid w:val="00180D47"/>
    <w:rsid w:val="00181EF1"/>
    <w:rsid w:val="00182BA6"/>
    <w:rsid w:val="001831A8"/>
    <w:rsid w:val="00184371"/>
    <w:rsid w:val="00184739"/>
    <w:rsid w:val="00184A81"/>
    <w:rsid w:val="001852C9"/>
    <w:rsid w:val="00187AFF"/>
    <w:rsid w:val="00187DA6"/>
    <w:rsid w:val="0019141D"/>
    <w:rsid w:val="00191B7D"/>
    <w:rsid w:val="00192196"/>
    <w:rsid w:val="00192B76"/>
    <w:rsid w:val="0019607A"/>
    <w:rsid w:val="0019708D"/>
    <w:rsid w:val="00197C4F"/>
    <w:rsid w:val="001A11F7"/>
    <w:rsid w:val="001A24ED"/>
    <w:rsid w:val="001A2A03"/>
    <w:rsid w:val="001A2E2B"/>
    <w:rsid w:val="001A45E0"/>
    <w:rsid w:val="001A4E83"/>
    <w:rsid w:val="001A67A5"/>
    <w:rsid w:val="001A72D6"/>
    <w:rsid w:val="001B0514"/>
    <w:rsid w:val="001B0EA2"/>
    <w:rsid w:val="001B12D1"/>
    <w:rsid w:val="001B5930"/>
    <w:rsid w:val="001B5A1B"/>
    <w:rsid w:val="001B72AA"/>
    <w:rsid w:val="001B76CB"/>
    <w:rsid w:val="001C0088"/>
    <w:rsid w:val="001C03AC"/>
    <w:rsid w:val="001C0877"/>
    <w:rsid w:val="001C15BB"/>
    <w:rsid w:val="001C2BD6"/>
    <w:rsid w:val="001C48F5"/>
    <w:rsid w:val="001C6208"/>
    <w:rsid w:val="001C67D8"/>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C2B"/>
    <w:rsid w:val="001F154B"/>
    <w:rsid w:val="001F19E6"/>
    <w:rsid w:val="001F503E"/>
    <w:rsid w:val="001F6E73"/>
    <w:rsid w:val="001F7182"/>
    <w:rsid w:val="001F7757"/>
    <w:rsid w:val="001F7E7F"/>
    <w:rsid w:val="00201A57"/>
    <w:rsid w:val="00204A06"/>
    <w:rsid w:val="00205BDD"/>
    <w:rsid w:val="00206013"/>
    <w:rsid w:val="00211F20"/>
    <w:rsid w:val="0021416A"/>
    <w:rsid w:val="0021430F"/>
    <w:rsid w:val="00215089"/>
    <w:rsid w:val="002177DD"/>
    <w:rsid w:val="00217C27"/>
    <w:rsid w:val="002219A9"/>
    <w:rsid w:val="00222C26"/>
    <w:rsid w:val="0022393A"/>
    <w:rsid w:val="002249EA"/>
    <w:rsid w:val="00224AC0"/>
    <w:rsid w:val="002256C8"/>
    <w:rsid w:val="00225807"/>
    <w:rsid w:val="002272DB"/>
    <w:rsid w:val="00227D3F"/>
    <w:rsid w:val="00227F11"/>
    <w:rsid w:val="0023115C"/>
    <w:rsid w:val="00233728"/>
    <w:rsid w:val="00233AD5"/>
    <w:rsid w:val="00235A17"/>
    <w:rsid w:val="002368DE"/>
    <w:rsid w:val="00240326"/>
    <w:rsid w:val="00240CC6"/>
    <w:rsid w:val="00240CED"/>
    <w:rsid w:val="00241BB6"/>
    <w:rsid w:val="00243062"/>
    <w:rsid w:val="002431FB"/>
    <w:rsid w:val="0024348E"/>
    <w:rsid w:val="002459DD"/>
    <w:rsid w:val="00245CF4"/>
    <w:rsid w:val="00245E12"/>
    <w:rsid w:val="00246F4D"/>
    <w:rsid w:val="00247232"/>
    <w:rsid w:val="00247EB1"/>
    <w:rsid w:val="00252233"/>
    <w:rsid w:val="00252452"/>
    <w:rsid w:val="002529EF"/>
    <w:rsid w:val="002530A7"/>
    <w:rsid w:val="00253195"/>
    <w:rsid w:val="002534C2"/>
    <w:rsid w:val="002550FB"/>
    <w:rsid w:val="0025530E"/>
    <w:rsid w:val="0025596C"/>
    <w:rsid w:val="00256A3A"/>
    <w:rsid w:val="00257380"/>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307B"/>
    <w:rsid w:val="00283788"/>
    <w:rsid w:val="002909DA"/>
    <w:rsid w:val="002941EB"/>
    <w:rsid w:val="002942ED"/>
    <w:rsid w:val="00294F8E"/>
    <w:rsid w:val="002954DF"/>
    <w:rsid w:val="00295AF2"/>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234"/>
    <w:rsid w:val="002B5596"/>
    <w:rsid w:val="002B5F0E"/>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837"/>
    <w:rsid w:val="002D516E"/>
    <w:rsid w:val="002E0137"/>
    <w:rsid w:val="002E1BAF"/>
    <w:rsid w:val="002E2F86"/>
    <w:rsid w:val="002E3950"/>
    <w:rsid w:val="002E3A11"/>
    <w:rsid w:val="002E4409"/>
    <w:rsid w:val="002E47C0"/>
    <w:rsid w:val="002E4D8D"/>
    <w:rsid w:val="002E67E1"/>
    <w:rsid w:val="002E70F2"/>
    <w:rsid w:val="002E7E86"/>
    <w:rsid w:val="002F2F45"/>
    <w:rsid w:val="002F330C"/>
    <w:rsid w:val="002F336A"/>
    <w:rsid w:val="002F34FB"/>
    <w:rsid w:val="002F386F"/>
    <w:rsid w:val="002F4845"/>
    <w:rsid w:val="002F4F09"/>
    <w:rsid w:val="002F6B86"/>
    <w:rsid w:val="002F7544"/>
    <w:rsid w:val="002F79CC"/>
    <w:rsid w:val="00301057"/>
    <w:rsid w:val="00301BB2"/>
    <w:rsid w:val="00301FAE"/>
    <w:rsid w:val="00303618"/>
    <w:rsid w:val="00303EAF"/>
    <w:rsid w:val="003056E7"/>
    <w:rsid w:val="0030649A"/>
    <w:rsid w:val="00307244"/>
    <w:rsid w:val="003073C3"/>
    <w:rsid w:val="00307FCC"/>
    <w:rsid w:val="0031035E"/>
    <w:rsid w:val="00310A46"/>
    <w:rsid w:val="00312A14"/>
    <w:rsid w:val="003147E2"/>
    <w:rsid w:val="00316869"/>
    <w:rsid w:val="00316BCB"/>
    <w:rsid w:val="00317FA8"/>
    <w:rsid w:val="00322347"/>
    <w:rsid w:val="00322CDF"/>
    <w:rsid w:val="00323608"/>
    <w:rsid w:val="00323C49"/>
    <w:rsid w:val="003247D2"/>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BEA"/>
    <w:rsid w:val="00351CAB"/>
    <w:rsid w:val="00351CC8"/>
    <w:rsid w:val="003536AB"/>
    <w:rsid w:val="00353E98"/>
    <w:rsid w:val="00355470"/>
    <w:rsid w:val="00355C72"/>
    <w:rsid w:val="00355F42"/>
    <w:rsid w:val="00355F5E"/>
    <w:rsid w:val="0035669A"/>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FCA"/>
    <w:rsid w:val="00384310"/>
    <w:rsid w:val="00384D70"/>
    <w:rsid w:val="00385DE1"/>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5EAD"/>
    <w:rsid w:val="003A6898"/>
    <w:rsid w:val="003A723B"/>
    <w:rsid w:val="003B1A87"/>
    <w:rsid w:val="003B438B"/>
    <w:rsid w:val="003B4683"/>
    <w:rsid w:val="003B597C"/>
    <w:rsid w:val="003B5E63"/>
    <w:rsid w:val="003B601B"/>
    <w:rsid w:val="003B62A7"/>
    <w:rsid w:val="003B6B6F"/>
    <w:rsid w:val="003B7024"/>
    <w:rsid w:val="003B7252"/>
    <w:rsid w:val="003C1F8E"/>
    <w:rsid w:val="003C3FE4"/>
    <w:rsid w:val="003C41B6"/>
    <w:rsid w:val="003C50F1"/>
    <w:rsid w:val="003C5963"/>
    <w:rsid w:val="003C688F"/>
    <w:rsid w:val="003C713B"/>
    <w:rsid w:val="003C7DEC"/>
    <w:rsid w:val="003D22FF"/>
    <w:rsid w:val="003D31E1"/>
    <w:rsid w:val="003D3B84"/>
    <w:rsid w:val="003D47DA"/>
    <w:rsid w:val="003D5B33"/>
    <w:rsid w:val="003D7063"/>
    <w:rsid w:val="003D71A9"/>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3EA7"/>
    <w:rsid w:val="003F460F"/>
    <w:rsid w:val="003F6C82"/>
    <w:rsid w:val="00400447"/>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55E4"/>
    <w:rsid w:val="0044597F"/>
    <w:rsid w:val="00446801"/>
    <w:rsid w:val="0044688F"/>
    <w:rsid w:val="004507C7"/>
    <w:rsid w:val="004515B2"/>
    <w:rsid w:val="00452E57"/>
    <w:rsid w:val="004541BE"/>
    <w:rsid w:val="00454914"/>
    <w:rsid w:val="004557B8"/>
    <w:rsid w:val="00455E3C"/>
    <w:rsid w:val="0045608B"/>
    <w:rsid w:val="00457985"/>
    <w:rsid w:val="004605B9"/>
    <w:rsid w:val="00461958"/>
    <w:rsid w:val="00463987"/>
    <w:rsid w:val="0046432E"/>
    <w:rsid w:val="0046449A"/>
    <w:rsid w:val="004666D5"/>
    <w:rsid w:val="00467088"/>
    <w:rsid w:val="00470997"/>
    <w:rsid w:val="00470F34"/>
    <w:rsid w:val="00471276"/>
    <w:rsid w:val="004728AA"/>
    <w:rsid w:val="004769E3"/>
    <w:rsid w:val="004776D1"/>
    <w:rsid w:val="00481A21"/>
    <w:rsid w:val="00481CD6"/>
    <w:rsid w:val="004826F8"/>
    <w:rsid w:val="004837D3"/>
    <w:rsid w:val="00484A97"/>
    <w:rsid w:val="00485A2C"/>
    <w:rsid w:val="00485EE4"/>
    <w:rsid w:val="00486950"/>
    <w:rsid w:val="00487AAC"/>
    <w:rsid w:val="00487B64"/>
    <w:rsid w:val="00490542"/>
    <w:rsid w:val="004916F2"/>
    <w:rsid w:val="0049292C"/>
    <w:rsid w:val="004931F4"/>
    <w:rsid w:val="00494553"/>
    <w:rsid w:val="00494807"/>
    <w:rsid w:val="0049548E"/>
    <w:rsid w:val="0049555F"/>
    <w:rsid w:val="00495852"/>
    <w:rsid w:val="0049683A"/>
    <w:rsid w:val="0049782F"/>
    <w:rsid w:val="004A0331"/>
    <w:rsid w:val="004A14DC"/>
    <w:rsid w:val="004A1C17"/>
    <w:rsid w:val="004A2908"/>
    <w:rsid w:val="004A29EF"/>
    <w:rsid w:val="004A2AB1"/>
    <w:rsid w:val="004A3BE3"/>
    <w:rsid w:val="004A7071"/>
    <w:rsid w:val="004A7AA9"/>
    <w:rsid w:val="004B06FD"/>
    <w:rsid w:val="004B101E"/>
    <w:rsid w:val="004B280E"/>
    <w:rsid w:val="004B2BA8"/>
    <w:rsid w:val="004B392C"/>
    <w:rsid w:val="004B412B"/>
    <w:rsid w:val="004B5ABD"/>
    <w:rsid w:val="004B5D94"/>
    <w:rsid w:val="004B6C9C"/>
    <w:rsid w:val="004B7D07"/>
    <w:rsid w:val="004C0AA3"/>
    <w:rsid w:val="004C182E"/>
    <w:rsid w:val="004C1E80"/>
    <w:rsid w:val="004C28C8"/>
    <w:rsid w:val="004C2F70"/>
    <w:rsid w:val="004C3D35"/>
    <w:rsid w:val="004C4397"/>
    <w:rsid w:val="004C43AC"/>
    <w:rsid w:val="004C4BD3"/>
    <w:rsid w:val="004C5639"/>
    <w:rsid w:val="004C59B1"/>
    <w:rsid w:val="004C5E36"/>
    <w:rsid w:val="004C5EF2"/>
    <w:rsid w:val="004D30C9"/>
    <w:rsid w:val="004D3895"/>
    <w:rsid w:val="004D441B"/>
    <w:rsid w:val="004D6B44"/>
    <w:rsid w:val="004E01A7"/>
    <w:rsid w:val="004E03B8"/>
    <w:rsid w:val="004E0913"/>
    <w:rsid w:val="004E13E5"/>
    <w:rsid w:val="004E1479"/>
    <w:rsid w:val="004E1AEF"/>
    <w:rsid w:val="004E4E49"/>
    <w:rsid w:val="004E5620"/>
    <w:rsid w:val="004E59CD"/>
    <w:rsid w:val="004E59D6"/>
    <w:rsid w:val="004E5A75"/>
    <w:rsid w:val="004E5CC2"/>
    <w:rsid w:val="004E63B9"/>
    <w:rsid w:val="004E6869"/>
    <w:rsid w:val="004E6AE3"/>
    <w:rsid w:val="004E6C5F"/>
    <w:rsid w:val="004E73ED"/>
    <w:rsid w:val="004E7504"/>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6BF"/>
    <w:rsid w:val="005056D6"/>
    <w:rsid w:val="005079F7"/>
    <w:rsid w:val="00507DE3"/>
    <w:rsid w:val="0051062C"/>
    <w:rsid w:val="0051356B"/>
    <w:rsid w:val="00515880"/>
    <w:rsid w:val="00515FC3"/>
    <w:rsid w:val="00516331"/>
    <w:rsid w:val="005163BF"/>
    <w:rsid w:val="00520691"/>
    <w:rsid w:val="00521247"/>
    <w:rsid w:val="00522F38"/>
    <w:rsid w:val="0052318C"/>
    <w:rsid w:val="005238B9"/>
    <w:rsid w:val="0052394B"/>
    <w:rsid w:val="00523C3A"/>
    <w:rsid w:val="00523C89"/>
    <w:rsid w:val="00524650"/>
    <w:rsid w:val="00524A3D"/>
    <w:rsid w:val="00524CC1"/>
    <w:rsid w:val="005263D1"/>
    <w:rsid w:val="00527285"/>
    <w:rsid w:val="0052777A"/>
    <w:rsid w:val="00532E13"/>
    <w:rsid w:val="005334DB"/>
    <w:rsid w:val="00533653"/>
    <w:rsid w:val="00533738"/>
    <w:rsid w:val="00533CB4"/>
    <w:rsid w:val="00536CF1"/>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3D33"/>
    <w:rsid w:val="0055426D"/>
    <w:rsid w:val="00554430"/>
    <w:rsid w:val="00554629"/>
    <w:rsid w:val="00554A38"/>
    <w:rsid w:val="00554E87"/>
    <w:rsid w:val="0055518E"/>
    <w:rsid w:val="00555A33"/>
    <w:rsid w:val="00556E92"/>
    <w:rsid w:val="005575AB"/>
    <w:rsid w:val="00557915"/>
    <w:rsid w:val="00561431"/>
    <w:rsid w:val="00561817"/>
    <w:rsid w:val="00562575"/>
    <w:rsid w:val="00562C6A"/>
    <w:rsid w:val="00563427"/>
    <w:rsid w:val="005643B3"/>
    <w:rsid w:val="005645DA"/>
    <w:rsid w:val="00565226"/>
    <w:rsid w:val="00565230"/>
    <w:rsid w:val="005666DC"/>
    <w:rsid w:val="00566A35"/>
    <w:rsid w:val="00571FD2"/>
    <w:rsid w:val="00572242"/>
    <w:rsid w:val="005725D8"/>
    <w:rsid w:val="00573433"/>
    <w:rsid w:val="00574215"/>
    <w:rsid w:val="00574BC0"/>
    <w:rsid w:val="00574F50"/>
    <w:rsid w:val="00575835"/>
    <w:rsid w:val="00575F4C"/>
    <w:rsid w:val="00576C34"/>
    <w:rsid w:val="00580E43"/>
    <w:rsid w:val="00580F38"/>
    <w:rsid w:val="005827D0"/>
    <w:rsid w:val="005833D3"/>
    <w:rsid w:val="00583CC3"/>
    <w:rsid w:val="00584607"/>
    <w:rsid w:val="00584F9E"/>
    <w:rsid w:val="005859DA"/>
    <w:rsid w:val="0058694C"/>
    <w:rsid w:val="00593666"/>
    <w:rsid w:val="00593908"/>
    <w:rsid w:val="00594455"/>
    <w:rsid w:val="00597BAF"/>
    <w:rsid w:val="00597FD9"/>
    <w:rsid w:val="005A00D7"/>
    <w:rsid w:val="005A00FC"/>
    <w:rsid w:val="005A0B2C"/>
    <w:rsid w:val="005A12BF"/>
    <w:rsid w:val="005A1630"/>
    <w:rsid w:val="005A1938"/>
    <w:rsid w:val="005A2BA7"/>
    <w:rsid w:val="005A3A0C"/>
    <w:rsid w:val="005A503F"/>
    <w:rsid w:val="005A6155"/>
    <w:rsid w:val="005A62CB"/>
    <w:rsid w:val="005A6312"/>
    <w:rsid w:val="005A6679"/>
    <w:rsid w:val="005A6A65"/>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450"/>
    <w:rsid w:val="005B7972"/>
    <w:rsid w:val="005C057A"/>
    <w:rsid w:val="005C1233"/>
    <w:rsid w:val="005C647A"/>
    <w:rsid w:val="005C6976"/>
    <w:rsid w:val="005C73FE"/>
    <w:rsid w:val="005D1369"/>
    <w:rsid w:val="005D2232"/>
    <w:rsid w:val="005D6AA3"/>
    <w:rsid w:val="005D6B30"/>
    <w:rsid w:val="005E0564"/>
    <w:rsid w:val="005E1B99"/>
    <w:rsid w:val="005E2546"/>
    <w:rsid w:val="005E2561"/>
    <w:rsid w:val="005E39D7"/>
    <w:rsid w:val="005E442E"/>
    <w:rsid w:val="005E45CE"/>
    <w:rsid w:val="005E52E3"/>
    <w:rsid w:val="005E57F2"/>
    <w:rsid w:val="005E5B85"/>
    <w:rsid w:val="005E6160"/>
    <w:rsid w:val="005E7F83"/>
    <w:rsid w:val="005F111B"/>
    <w:rsid w:val="005F196F"/>
    <w:rsid w:val="005F3DB3"/>
    <w:rsid w:val="005F44CD"/>
    <w:rsid w:val="005F4E89"/>
    <w:rsid w:val="005F77E1"/>
    <w:rsid w:val="005F7C37"/>
    <w:rsid w:val="0060155D"/>
    <w:rsid w:val="00603303"/>
    <w:rsid w:val="006033EB"/>
    <w:rsid w:val="00603EC1"/>
    <w:rsid w:val="00604D79"/>
    <w:rsid w:val="00605CB8"/>
    <w:rsid w:val="00607033"/>
    <w:rsid w:val="00607800"/>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54AD"/>
    <w:rsid w:val="0063702B"/>
    <w:rsid w:val="00640350"/>
    <w:rsid w:val="0064113D"/>
    <w:rsid w:val="00644330"/>
    <w:rsid w:val="0064503D"/>
    <w:rsid w:val="00645E15"/>
    <w:rsid w:val="00646AF3"/>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87EAE"/>
    <w:rsid w:val="006906FE"/>
    <w:rsid w:val="0069152D"/>
    <w:rsid w:val="00692B1B"/>
    <w:rsid w:val="006944E0"/>
    <w:rsid w:val="00694788"/>
    <w:rsid w:val="006957EE"/>
    <w:rsid w:val="00695AF5"/>
    <w:rsid w:val="0069668A"/>
    <w:rsid w:val="006968B9"/>
    <w:rsid w:val="00697F80"/>
    <w:rsid w:val="006A0280"/>
    <w:rsid w:val="006A0744"/>
    <w:rsid w:val="006A0D25"/>
    <w:rsid w:val="006A29F3"/>
    <w:rsid w:val="006A3A24"/>
    <w:rsid w:val="006A4873"/>
    <w:rsid w:val="006A54C4"/>
    <w:rsid w:val="006A5EB5"/>
    <w:rsid w:val="006A6684"/>
    <w:rsid w:val="006A7149"/>
    <w:rsid w:val="006A7886"/>
    <w:rsid w:val="006B23C4"/>
    <w:rsid w:val="006B2919"/>
    <w:rsid w:val="006B2F0F"/>
    <w:rsid w:val="006B2FB8"/>
    <w:rsid w:val="006B304E"/>
    <w:rsid w:val="006B52F9"/>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D7DA2"/>
    <w:rsid w:val="006E002C"/>
    <w:rsid w:val="006E1754"/>
    <w:rsid w:val="006E1B7D"/>
    <w:rsid w:val="006E24E4"/>
    <w:rsid w:val="006E2672"/>
    <w:rsid w:val="006E2873"/>
    <w:rsid w:val="006E34AA"/>
    <w:rsid w:val="006E37DA"/>
    <w:rsid w:val="006E51D2"/>
    <w:rsid w:val="006E5845"/>
    <w:rsid w:val="006E73AB"/>
    <w:rsid w:val="006E782D"/>
    <w:rsid w:val="006F0483"/>
    <w:rsid w:val="006F1129"/>
    <w:rsid w:val="006F1305"/>
    <w:rsid w:val="006F2788"/>
    <w:rsid w:val="006F2C21"/>
    <w:rsid w:val="006F3396"/>
    <w:rsid w:val="006F5D4E"/>
    <w:rsid w:val="006F7519"/>
    <w:rsid w:val="006F776C"/>
    <w:rsid w:val="00701729"/>
    <w:rsid w:val="00702093"/>
    <w:rsid w:val="00702FDA"/>
    <w:rsid w:val="00703E6F"/>
    <w:rsid w:val="00703EE5"/>
    <w:rsid w:val="00703FD9"/>
    <w:rsid w:val="007041BF"/>
    <w:rsid w:val="00704302"/>
    <w:rsid w:val="00704488"/>
    <w:rsid w:val="0070454A"/>
    <w:rsid w:val="00704AF6"/>
    <w:rsid w:val="00704E4E"/>
    <w:rsid w:val="00705248"/>
    <w:rsid w:val="007061F5"/>
    <w:rsid w:val="007065DE"/>
    <w:rsid w:val="00706E92"/>
    <w:rsid w:val="0070756E"/>
    <w:rsid w:val="00710CE4"/>
    <w:rsid w:val="007130E6"/>
    <w:rsid w:val="00714EA3"/>
    <w:rsid w:val="007156A8"/>
    <w:rsid w:val="0071584A"/>
    <w:rsid w:val="00715FA1"/>
    <w:rsid w:val="007164CD"/>
    <w:rsid w:val="00717B1A"/>
    <w:rsid w:val="007203D0"/>
    <w:rsid w:val="00723B9F"/>
    <w:rsid w:val="0072457B"/>
    <w:rsid w:val="00724893"/>
    <w:rsid w:val="00725854"/>
    <w:rsid w:val="00725BC8"/>
    <w:rsid w:val="007260D9"/>
    <w:rsid w:val="00726F0F"/>
    <w:rsid w:val="00730BC9"/>
    <w:rsid w:val="00731726"/>
    <w:rsid w:val="00731D76"/>
    <w:rsid w:val="00733C5D"/>
    <w:rsid w:val="007348E7"/>
    <w:rsid w:val="007362C2"/>
    <w:rsid w:val="00740DBE"/>
    <w:rsid w:val="00740FF3"/>
    <w:rsid w:val="00741E1E"/>
    <w:rsid w:val="007428F8"/>
    <w:rsid w:val="00745D61"/>
    <w:rsid w:val="00746412"/>
    <w:rsid w:val="00746E43"/>
    <w:rsid w:val="007471A5"/>
    <w:rsid w:val="007477C9"/>
    <w:rsid w:val="00747A65"/>
    <w:rsid w:val="00747ACD"/>
    <w:rsid w:val="00747AE3"/>
    <w:rsid w:val="00751AB8"/>
    <w:rsid w:val="00751BD0"/>
    <w:rsid w:val="00752B9E"/>
    <w:rsid w:val="00754747"/>
    <w:rsid w:val="007554D5"/>
    <w:rsid w:val="00756C98"/>
    <w:rsid w:val="00757D50"/>
    <w:rsid w:val="00757FE4"/>
    <w:rsid w:val="00762105"/>
    <w:rsid w:val="007646F8"/>
    <w:rsid w:val="00764DA3"/>
    <w:rsid w:val="00766C8D"/>
    <w:rsid w:val="0076746C"/>
    <w:rsid w:val="00767687"/>
    <w:rsid w:val="00767F93"/>
    <w:rsid w:val="00770A85"/>
    <w:rsid w:val="0077117F"/>
    <w:rsid w:val="007715F1"/>
    <w:rsid w:val="00771967"/>
    <w:rsid w:val="007733A2"/>
    <w:rsid w:val="00773E96"/>
    <w:rsid w:val="00774EC4"/>
    <w:rsid w:val="007752A9"/>
    <w:rsid w:val="00775AEE"/>
    <w:rsid w:val="007778F7"/>
    <w:rsid w:val="0078048D"/>
    <w:rsid w:val="00781805"/>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A0EE8"/>
    <w:rsid w:val="007A1C1E"/>
    <w:rsid w:val="007A22C0"/>
    <w:rsid w:val="007A256D"/>
    <w:rsid w:val="007A29EA"/>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D86"/>
    <w:rsid w:val="007C4B97"/>
    <w:rsid w:val="007C6F70"/>
    <w:rsid w:val="007D04DC"/>
    <w:rsid w:val="007D0542"/>
    <w:rsid w:val="007D05FB"/>
    <w:rsid w:val="007D11A4"/>
    <w:rsid w:val="007D3D6E"/>
    <w:rsid w:val="007D4423"/>
    <w:rsid w:val="007D51C2"/>
    <w:rsid w:val="007D6A8B"/>
    <w:rsid w:val="007D719F"/>
    <w:rsid w:val="007E0223"/>
    <w:rsid w:val="007E082A"/>
    <w:rsid w:val="007E2564"/>
    <w:rsid w:val="007E2EB4"/>
    <w:rsid w:val="007E36DD"/>
    <w:rsid w:val="007E388D"/>
    <w:rsid w:val="007E40A4"/>
    <w:rsid w:val="007E4A9B"/>
    <w:rsid w:val="007E5DDF"/>
    <w:rsid w:val="007E74F9"/>
    <w:rsid w:val="007E7686"/>
    <w:rsid w:val="007E768D"/>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2E7A"/>
    <w:rsid w:val="00814192"/>
    <w:rsid w:val="00816593"/>
    <w:rsid w:val="008170D9"/>
    <w:rsid w:val="00817134"/>
    <w:rsid w:val="00817770"/>
    <w:rsid w:val="00820BEA"/>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1F3"/>
    <w:rsid w:val="00840C2A"/>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3B1"/>
    <w:rsid w:val="00856FB9"/>
    <w:rsid w:val="008573BC"/>
    <w:rsid w:val="008602F9"/>
    <w:rsid w:val="0086034D"/>
    <w:rsid w:val="00860AA2"/>
    <w:rsid w:val="00861F39"/>
    <w:rsid w:val="008626BF"/>
    <w:rsid w:val="00863C76"/>
    <w:rsid w:val="00863E45"/>
    <w:rsid w:val="00865EA1"/>
    <w:rsid w:val="00866847"/>
    <w:rsid w:val="00866EB9"/>
    <w:rsid w:val="00867451"/>
    <w:rsid w:val="008675C0"/>
    <w:rsid w:val="008701F6"/>
    <w:rsid w:val="00870A30"/>
    <w:rsid w:val="00870B91"/>
    <w:rsid w:val="00871D8D"/>
    <w:rsid w:val="0087331F"/>
    <w:rsid w:val="0087487B"/>
    <w:rsid w:val="0087531D"/>
    <w:rsid w:val="00875346"/>
    <w:rsid w:val="00875AE7"/>
    <w:rsid w:val="00876C13"/>
    <w:rsid w:val="008776B3"/>
    <w:rsid w:val="0088017B"/>
    <w:rsid w:val="00881535"/>
    <w:rsid w:val="008829DC"/>
    <w:rsid w:val="00882DD0"/>
    <w:rsid w:val="00883B6C"/>
    <w:rsid w:val="008845B3"/>
    <w:rsid w:val="008845E2"/>
    <w:rsid w:val="008859CA"/>
    <w:rsid w:val="008872B1"/>
    <w:rsid w:val="00887513"/>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FF"/>
    <w:rsid w:val="008B2D4E"/>
    <w:rsid w:val="008B655A"/>
    <w:rsid w:val="008C022F"/>
    <w:rsid w:val="008C0371"/>
    <w:rsid w:val="008C161E"/>
    <w:rsid w:val="008C1DF1"/>
    <w:rsid w:val="008C24A2"/>
    <w:rsid w:val="008C2AEA"/>
    <w:rsid w:val="008C48AF"/>
    <w:rsid w:val="008C68C9"/>
    <w:rsid w:val="008C6A1F"/>
    <w:rsid w:val="008D1291"/>
    <w:rsid w:val="008D2494"/>
    <w:rsid w:val="008D2866"/>
    <w:rsid w:val="008D301C"/>
    <w:rsid w:val="008D3B3C"/>
    <w:rsid w:val="008D4C94"/>
    <w:rsid w:val="008D6094"/>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FE8"/>
    <w:rsid w:val="008E7460"/>
    <w:rsid w:val="008F216B"/>
    <w:rsid w:val="008F3095"/>
    <w:rsid w:val="008F3F88"/>
    <w:rsid w:val="008F432D"/>
    <w:rsid w:val="008F55D4"/>
    <w:rsid w:val="008F594C"/>
    <w:rsid w:val="008F6B2D"/>
    <w:rsid w:val="008F7E90"/>
    <w:rsid w:val="00901B3C"/>
    <w:rsid w:val="0090343B"/>
    <w:rsid w:val="00903C40"/>
    <w:rsid w:val="0090476E"/>
    <w:rsid w:val="009071A9"/>
    <w:rsid w:val="00907CB2"/>
    <w:rsid w:val="00910965"/>
    <w:rsid w:val="00910B35"/>
    <w:rsid w:val="00910DB4"/>
    <w:rsid w:val="00911B06"/>
    <w:rsid w:val="00913F7C"/>
    <w:rsid w:val="00913F9B"/>
    <w:rsid w:val="0091461B"/>
    <w:rsid w:val="009148CF"/>
    <w:rsid w:val="00915E32"/>
    <w:rsid w:val="00920448"/>
    <w:rsid w:val="009207F2"/>
    <w:rsid w:val="00920CB5"/>
    <w:rsid w:val="00920D79"/>
    <w:rsid w:val="00922FFD"/>
    <w:rsid w:val="00923ABB"/>
    <w:rsid w:val="0092410C"/>
    <w:rsid w:val="00925077"/>
    <w:rsid w:val="00926F80"/>
    <w:rsid w:val="00930A49"/>
    <w:rsid w:val="009315E7"/>
    <w:rsid w:val="00931E05"/>
    <w:rsid w:val="009368C5"/>
    <w:rsid w:val="0093763E"/>
    <w:rsid w:val="009438B1"/>
    <w:rsid w:val="00944AE5"/>
    <w:rsid w:val="009460C9"/>
    <w:rsid w:val="009466F1"/>
    <w:rsid w:val="00946CB4"/>
    <w:rsid w:val="0094733D"/>
    <w:rsid w:val="009479E3"/>
    <w:rsid w:val="00947B98"/>
    <w:rsid w:val="00947DE0"/>
    <w:rsid w:val="00950B66"/>
    <w:rsid w:val="00950D95"/>
    <w:rsid w:val="00950DB4"/>
    <w:rsid w:val="00951459"/>
    <w:rsid w:val="00951DBA"/>
    <w:rsid w:val="00951E76"/>
    <w:rsid w:val="0095509B"/>
    <w:rsid w:val="00955BB3"/>
    <w:rsid w:val="0095614E"/>
    <w:rsid w:val="00956D38"/>
    <w:rsid w:val="00960353"/>
    <w:rsid w:val="00960525"/>
    <w:rsid w:val="0096061B"/>
    <w:rsid w:val="00962B8A"/>
    <w:rsid w:val="00963F66"/>
    <w:rsid w:val="009664A8"/>
    <w:rsid w:val="00967D4B"/>
    <w:rsid w:val="009704FC"/>
    <w:rsid w:val="009706D2"/>
    <w:rsid w:val="009722C0"/>
    <w:rsid w:val="009752A2"/>
    <w:rsid w:val="0097583E"/>
    <w:rsid w:val="009758F7"/>
    <w:rsid w:val="00976BD9"/>
    <w:rsid w:val="009779AC"/>
    <w:rsid w:val="009807E9"/>
    <w:rsid w:val="00983DA8"/>
    <w:rsid w:val="0098530A"/>
    <w:rsid w:val="009857D0"/>
    <w:rsid w:val="00986589"/>
    <w:rsid w:val="00986C0B"/>
    <w:rsid w:val="00987F7B"/>
    <w:rsid w:val="00991CF7"/>
    <w:rsid w:val="00992A7E"/>
    <w:rsid w:val="00993FAD"/>
    <w:rsid w:val="00994ED4"/>
    <w:rsid w:val="009A16B3"/>
    <w:rsid w:val="009A2923"/>
    <w:rsid w:val="009A3C04"/>
    <w:rsid w:val="009A4D11"/>
    <w:rsid w:val="009A66D1"/>
    <w:rsid w:val="009B12F7"/>
    <w:rsid w:val="009B1350"/>
    <w:rsid w:val="009B414A"/>
    <w:rsid w:val="009B4769"/>
    <w:rsid w:val="009B56CD"/>
    <w:rsid w:val="009B5D85"/>
    <w:rsid w:val="009B7523"/>
    <w:rsid w:val="009C0569"/>
    <w:rsid w:val="009C1E64"/>
    <w:rsid w:val="009C3A01"/>
    <w:rsid w:val="009C4A4E"/>
    <w:rsid w:val="009C72E4"/>
    <w:rsid w:val="009D136B"/>
    <w:rsid w:val="009D29D8"/>
    <w:rsid w:val="009D2CEE"/>
    <w:rsid w:val="009D2F1B"/>
    <w:rsid w:val="009D4667"/>
    <w:rsid w:val="009D5E15"/>
    <w:rsid w:val="009D757A"/>
    <w:rsid w:val="009E0635"/>
    <w:rsid w:val="009E100B"/>
    <w:rsid w:val="009E1C2F"/>
    <w:rsid w:val="009E1C8C"/>
    <w:rsid w:val="009E2488"/>
    <w:rsid w:val="009E2F19"/>
    <w:rsid w:val="009E6850"/>
    <w:rsid w:val="009E7941"/>
    <w:rsid w:val="009F0321"/>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215"/>
    <w:rsid w:val="00A15A41"/>
    <w:rsid w:val="00A15F42"/>
    <w:rsid w:val="00A1615D"/>
    <w:rsid w:val="00A1643A"/>
    <w:rsid w:val="00A1649A"/>
    <w:rsid w:val="00A174DF"/>
    <w:rsid w:val="00A2063C"/>
    <w:rsid w:val="00A21C58"/>
    <w:rsid w:val="00A22A22"/>
    <w:rsid w:val="00A23305"/>
    <w:rsid w:val="00A25EE7"/>
    <w:rsid w:val="00A26FD1"/>
    <w:rsid w:val="00A30FF9"/>
    <w:rsid w:val="00A3278E"/>
    <w:rsid w:val="00A33180"/>
    <w:rsid w:val="00A33529"/>
    <w:rsid w:val="00A33EF7"/>
    <w:rsid w:val="00A34502"/>
    <w:rsid w:val="00A346D0"/>
    <w:rsid w:val="00A34C78"/>
    <w:rsid w:val="00A34E4A"/>
    <w:rsid w:val="00A376DC"/>
    <w:rsid w:val="00A409C5"/>
    <w:rsid w:val="00A412BF"/>
    <w:rsid w:val="00A41851"/>
    <w:rsid w:val="00A43AEF"/>
    <w:rsid w:val="00A44E75"/>
    <w:rsid w:val="00A45EA3"/>
    <w:rsid w:val="00A4711E"/>
    <w:rsid w:val="00A5075D"/>
    <w:rsid w:val="00A524BA"/>
    <w:rsid w:val="00A52DC7"/>
    <w:rsid w:val="00A535D6"/>
    <w:rsid w:val="00A540C5"/>
    <w:rsid w:val="00A55B19"/>
    <w:rsid w:val="00A57AEB"/>
    <w:rsid w:val="00A57DCE"/>
    <w:rsid w:val="00A60BD6"/>
    <w:rsid w:val="00A61F49"/>
    <w:rsid w:val="00A62EC1"/>
    <w:rsid w:val="00A645C3"/>
    <w:rsid w:val="00A64EDF"/>
    <w:rsid w:val="00A656AE"/>
    <w:rsid w:val="00A6728F"/>
    <w:rsid w:val="00A67B4A"/>
    <w:rsid w:val="00A71601"/>
    <w:rsid w:val="00A7167B"/>
    <w:rsid w:val="00A7410B"/>
    <w:rsid w:val="00A74DC6"/>
    <w:rsid w:val="00A7572E"/>
    <w:rsid w:val="00A7617F"/>
    <w:rsid w:val="00A76186"/>
    <w:rsid w:val="00A763A9"/>
    <w:rsid w:val="00A77EC0"/>
    <w:rsid w:val="00A80D84"/>
    <w:rsid w:val="00A811EA"/>
    <w:rsid w:val="00A81C57"/>
    <w:rsid w:val="00A81DC0"/>
    <w:rsid w:val="00A8316C"/>
    <w:rsid w:val="00A848C0"/>
    <w:rsid w:val="00A85C2E"/>
    <w:rsid w:val="00A86A0D"/>
    <w:rsid w:val="00A90B46"/>
    <w:rsid w:val="00A92F53"/>
    <w:rsid w:val="00A934FA"/>
    <w:rsid w:val="00A960A6"/>
    <w:rsid w:val="00A96961"/>
    <w:rsid w:val="00AA079B"/>
    <w:rsid w:val="00AA0C85"/>
    <w:rsid w:val="00AA313D"/>
    <w:rsid w:val="00AA4C5C"/>
    <w:rsid w:val="00AA54C3"/>
    <w:rsid w:val="00AA5A8C"/>
    <w:rsid w:val="00AA5E2A"/>
    <w:rsid w:val="00AA5F82"/>
    <w:rsid w:val="00AB0750"/>
    <w:rsid w:val="00AB0BCF"/>
    <w:rsid w:val="00AB1BF1"/>
    <w:rsid w:val="00AB1E02"/>
    <w:rsid w:val="00AB1EDE"/>
    <w:rsid w:val="00AB338B"/>
    <w:rsid w:val="00AB3DFA"/>
    <w:rsid w:val="00AB4192"/>
    <w:rsid w:val="00AB4895"/>
    <w:rsid w:val="00AB633C"/>
    <w:rsid w:val="00AB6E11"/>
    <w:rsid w:val="00AB7C47"/>
    <w:rsid w:val="00AC0C53"/>
    <w:rsid w:val="00AC129E"/>
    <w:rsid w:val="00AC2740"/>
    <w:rsid w:val="00AC2BAD"/>
    <w:rsid w:val="00AC3B1E"/>
    <w:rsid w:val="00AC3DA0"/>
    <w:rsid w:val="00AC3F61"/>
    <w:rsid w:val="00AC4332"/>
    <w:rsid w:val="00AC4B60"/>
    <w:rsid w:val="00AC58CB"/>
    <w:rsid w:val="00AC5B87"/>
    <w:rsid w:val="00AC66A4"/>
    <w:rsid w:val="00AC74EE"/>
    <w:rsid w:val="00AD0AEB"/>
    <w:rsid w:val="00AD0DBB"/>
    <w:rsid w:val="00AD24D4"/>
    <w:rsid w:val="00AD4B3C"/>
    <w:rsid w:val="00AD5883"/>
    <w:rsid w:val="00AD68E7"/>
    <w:rsid w:val="00AD7E99"/>
    <w:rsid w:val="00AD7F27"/>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44F4"/>
    <w:rsid w:val="00AF6134"/>
    <w:rsid w:val="00AF6A0D"/>
    <w:rsid w:val="00AF6E31"/>
    <w:rsid w:val="00B01040"/>
    <w:rsid w:val="00B0153F"/>
    <w:rsid w:val="00B022C1"/>
    <w:rsid w:val="00B0325F"/>
    <w:rsid w:val="00B05400"/>
    <w:rsid w:val="00B05597"/>
    <w:rsid w:val="00B06EED"/>
    <w:rsid w:val="00B077D6"/>
    <w:rsid w:val="00B123A5"/>
    <w:rsid w:val="00B125EC"/>
    <w:rsid w:val="00B13783"/>
    <w:rsid w:val="00B14461"/>
    <w:rsid w:val="00B15257"/>
    <w:rsid w:val="00B15923"/>
    <w:rsid w:val="00B16C8A"/>
    <w:rsid w:val="00B17E82"/>
    <w:rsid w:val="00B20C97"/>
    <w:rsid w:val="00B21B73"/>
    <w:rsid w:val="00B24E7E"/>
    <w:rsid w:val="00B26194"/>
    <w:rsid w:val="00B2696C"/>
    <w:rsid w:val="00B26AA5"/>
    <w:rsid w:val="00B2711B"/>
    <w:rsid w:val="00B279A0"/>
    <w:rsid w:val="00B27A80"/>
    <w:rsid w:val="00B306B8"/>
    <w:rsid w:val="00B315D0"/>
    <w:rsid w:val="00B32348"/>
    <w:rsid w:val="00B34407"/>
    <w:rsid w:val="00B344E3"/>
    <w:rsid w:val="00B34B26"/>
    <w:rsid w:val="00B35320"/>
    <w:rsid w:val="00B353B8"/>
    <w:rsid w:val="00B35672"/>
    <w:rsid w:val="00B35686"/>
    <w:rsid w:val="00B36286"/>
    <w:rsid w:val="00B371C9"/>
    <w:rsid w:val="00B37408"/>
    <w:rsid w:val="00B4115D"/>
    <w:rsid w:val="00B4186C"/>
    <w:rsid w:val="00B41A2E"/>
    <w:rsid w:val="00B43BAD"/>
    <w:rsid w:val="00B46379"/>
    <w:rsid w:val="00B46B09"/>
    <w:rsid w:val="00B46FE7"/>
    <w:rsid w:val="00B47F5B"/>
    <w:rsid w:val="00B50FE6"/>
    <w:rsid w:val="00B5131B"/>
    <w:rsid w:val="00B521EB"/>
    <w:rsid w:val="00B53043"/>
    <w:rsid w:val="00B53558"/>
    <w:rsid w:val="00B535AC"/>
    <w:rsid w:val="00B53BE3"/>
    <w:rsid w:val="00B54272"/>
    <w:rsid w:val="00B54ACA"/>
    <w:rsid w:val="00B602F1"/>
    <w:rsid w:val="00B6065D"/>
    <w:rsid w:val="00B60914"/>
    <w:rsid w:val="00B6341B"/>
    <w:rsid w:val="00B65316"/>
    <w:rsid w:val="00B6627C"/>
    <w:rsid w:val="00B678AD"/>
    <w:rsid w:val="00B67BCD"/>
    <w:rsid w:val="00B7042E"/>
    <w:rsid w:val="00B70701"/>
    <w:rsid w:val="00B709AE"/>
    <w:rsid w:val="00B72251"/>
    <w:rsid w:val="00B72881"/>
    <w:rsid w:val="00B73075"/>
    <w:rsid w:val="00B7561B"/>
    <w:rsid w:val="00B756B7"/>
    <w:rsid w:val="00B7614C"/>
    <w:rsid w:val="00B7620C"/>
    <w:rsid w:val="00B774FD"/>
    <w:rsid w:val="00B7769A"/>
    <w:rsid w:val="00B81969"/>
    <w:rsid w:val="00B82742"/>
    <w:rsid w:val="00B82FB3"/>
    <w:rsid w:val="00B833D7"/>
    <w:rsid w:val="00B84B95"/>
    <w:rsid w:val="00B8552E"/>
    <w:rsid w:val="00B85708"/>
    <w:rsid w:val="00B859E0"/>
    <w:rsid w:val="00B87229"/>
    <w:rsid w:val="00B8774C"/>
    <w:rsid w:val="00B87BD0"/>
    <w:rsid w:val="00B91293"/>
    <w:rsid w:val="00B915FF"/>
    <w:rsid w:val="00B91E4A"/>
    <w:rsid w:val="00B92171"/>
    <w:rsid w:val="00B92FC5"/>
    <w:rsid w:val="00B9453F"/>
    <w:rsid w:val="00B9497C"/>
    <w:rsid w:val="00B95211"/>
    <w:rsid w:val="00B95333"/>
    <w:rsid w:val="00B95A3F"/>
    <w:rsid w:val="00B95B65"/>
    <w:rsid w:val="00B96905"/>
    <w:rsid w:val="00B974CA"/>
    <w:rsid w:val="00B97C6A"/>
    <w:rsid w:val="00B97E7E"/>
    <w:rsid w:val="00BA00B4"/>
    <w:rsid w:val="00BA0EF7"/>
    <w:rsid w:val="00BA3792"/>
    <w:rsid w:val="00BA38F8"/>
    <w:rsid w:val="00BA4A37"/>
    <w:rsid w:val="00BA4B11"/>
    <w:rsid w:val="00BA5571"/>
    <w:rsid w:val="00BA5FEC"/>
    <w:rsid w:val="00BA6B3D"/>
    <w:rsid w:val="00BB04D4"/>
    <w:rsid w:val="00BB0EB8"/>
    <w:rsid w:val="00BB2E91"/>
    <w:rsid w:val="00BB3B24"/>
    <w:rsid w:val="00BB3DFB"/>
    <w:rsid w:val="00BB5569"/>
    <w:rsid w:val="00BB5634"/>
    <w:rsid w:val="00BB5CEC"/>
    <w:rsid w:val="00BB6922"/>
    <w:rsid w:val="00BB78B6"/>
    <w:rsid w:val="00BC0FAE"/>
    <w:rsid w:val="00BC244D"/>
    <w:rsid w:val="00BC2612"/>
    <w:rsid w:val="00BC2A91"/>
    <w:rsid w:val="00BC362D"/>
    <w:rsid w:val="00BC440D"/>
    <w:rsid w:val="00BC5902"/>
    <w:rsid w:val="00BC5F22"/>
    <w:rsid w:val="00BC6EFF"/>
    <w:rsid w:val="00BD090F"/>
    <w:rsid w:val="00BD0936"/>
    <w:rsid w:val="00BD0E8C"/>
    <w:rsid w:val="00BD10AE"/>
    <w:rsid w:val="00BD1CE2"/>
    <w:rsid w:val="00BD3D38"/>
    <w:rsid w:val="00BD41A0"/>
    <w:rsid w:val="00BD46D5"/>
    <w:rsid w:val="00BD6985"/>
    <w:rsid w:val="00BD6FAB"/>
    <w:rsid w:val="00BD776A"/>
    <w:rsid w:val="00BE0B48"/>
    <w:rsid w:val="00BE0E0E"/>
    <w:rsid w:val="00BE1612"/>
    <w:rsid w:val="00BE2970"/>
    <w:rsid w:val="00BE29BA"/>
    <w:rsid w:val="00BE2FAB"/>
    <w:rsid w:val="00BE4073"/>
    <w:rsid w:val="00BE46A9"/>
    <w:rsid w:val="00BE4ECC"/>
    <w:rsid w:val="00BF2609"/>
    <w:rsid w:val="00BF285A"/>
    <w:rsid w:val="00BF29CB"/>
    <w:rsid w:val="00BF56C0"/>
    <w:rsid w:val="00BF6965"/>
    <w:rsid w:val="00BF72DE"/>
    <w:rsid w:val="00BF7FAF"/>
    <w:rsid w:val="00C0005A"/>
    <w:rsid w:val="00C01395"/>
    <w:rsid w:val="00C0209C"/>
    <w:rsid w:val="00C0236D"/>
    <w:rsid w:val="00C0335E"/>
    <w:rsid w:val="00C04112"/>
    <w:rsid w:val="00C04472"/>
    <w:rsid w:val="00C04BBE"/>
    <w:rsid w:val="00C04D1C"/>
    <w:rsid w:val="00C07083"/>
    <w:rsid w:val="00C114BB"/>
    <w:rsid w:val="00C125D6"/>
    <w:rsid w:val="00C13E72"/>
    <w:rsid w:val="00C15A51"/>
    <w:rsid w:val="00C1623C"/>
    <w:rsid w:val="00C173BF"/>
    <w:rsid w:val="00C2084A"/>
    <w:rsid w:val="00C20C75"/>
    <w:rsid w:val="00C20E9B"/>
    <w:rsid w:val="00C20FD9"/>
    <w:rsid w:val="00C214C1"/>
    <w:rsid w:val="00C219D0"/>
    <w:rsid w:val="00C231DF"/>
    <w:rsid w:val="00C23250"/>
    <w:rsid w:val="00C23551"/>
    <w:rsid w:val="00C24476"/>
    <w:rsid w:val="00C24698"/>
    <w:rsid w:val="00C24FFA"/>
    <w:rsid w:val="00C26B1E"/>
    <w:rsid w:val="00C3277B"/>
    <w:rsid w:val="00C33E0E"/>
    <w:rsid w:val="00C346C4"/>
    <w:rsid w:val="00C34D2D"/>
    <w:rsid w:val="00C36C8A"/>
    <w:rsid w:val="00C37D18"/>
    <w:rsid w:val="00C40CA5"/>
    <w:rsid w:val="00C413FF"/>
    <w:rsid w:val="00C42CB3"/>
    <w:rsid w:val="00C445DA"/>
    <w:rsid w:val="00C46BEC"/>
    <w:rsid w:val="00C47E67"/>
    <w:rsid w:val="00C5010D"/>
    <w:rsid w:val="00C5081D"/>
    <w:rsid w:val="00C51365"/>
    <w:rsid w:val="00C5178C"/>
    <w:rsid w:val="00C519A4"/>
    <w:rsid w:val="00C533CD"/>
    <w:rsid w:val="00C5366E"/>
    <w:rsid w:val="00C53692"/>
    <w:rsid w:val="00C5596C"/>
    <w:rsid w:val="00C55D36"/>
    <w:rsid w:val="00C56191"/>
    <w:rsid w:val="00C573A8"/>
    <w:rsid w:val="00C60372"/>
    <w:rsid w:val="00C60C84"/>
    <w:rsid w:val="00C6237A"/>
    <w:rsid w:val="00C63F45"/>
    <w:rsid w:val="00C64CC7"/>
    <w:rsid w:val="00C66B7E"/>
    <w:rsid w:val="00C67A0A"/>
    <w:rsid w:val="00C67BED"/>
    <w:rsid w:val="00C70E96"/>
    <w:rsid w:val="00C71201"/>
    <w:rsid w:val="00C717A9"/>
    <w:rsid w:val="00C7400D"/>
    <w:rsid w:val="00C7434A"/>
    <w:rsid w:val="00C74D7B"/>
    <w:rsid w:val="00C75257"/>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1BC"/>
    <w:rsid w:val="00C908E0"/>
    <w:rsid w:val="00C9143B"/>
    <w:rsid w:val="00C92FFC"/>
    <w:rsid w:val="00C94D23"/>
    <w:rsid w:val="00C95244"/>
    <w:rsid w:val="00C95EF1"/>
    <w:rsid w:val="00C969DB"/>
    <w:rsid w:val="00C96DA7"/>
    <w:rsid w:val="00CA1382"/>
    <w:rsid w:val="00CA42B0"/>
    <w:rsid w:val="00CA44FF"/>
    <w:rsid w:val="00CA47C7"/>
    <w:rsid w:val="00CA5B9F"/>
    <w:rsid w:val="00CA5BDC"/>
    <w:rsid w:val="00CB0312"/>
    <w:rsid w:val="00CB090B"/>
    <w:rsid w:val="00CB0FEB"/>
    <w:rsid w:val="00CB105D"/>
    <w:rsid w:val="00CB1C3B"/>
    <w:rsid w:val="00CB288C"/>
    <w:rsid w:val="00CB2A10"/>
    <w:rsid w:val="00CB787D"/>
    <w:rsid w:val="00CB7B71"/>
    <w:rsid w:val="00CC211C"/>
    <w:rsid w:val="00CC296E"/>
    <w:rsid w:val="00CC3C14"/>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07B8"/>
    <w:rsid w:val="00CE3697"/>
    <w:rsid w:val="00CE4D6C"/>
    <w:rsid w:val="00CE57A3"/>
    <w:rsid w:val="00CE699A"/>
    <w:rsid w:val="00CE69EE"/>
    <w:rsid w:val="00CF11D5"/>
    <w:rsid w:val="00CF1CE8"/>
    <w:rsid w:val="00CF2A61"/>
    <w:rsid w:val="00CF2F29"/>
    <w:rsid w:val="00CF5C05"/>
    <w:rsid w:val="00CF638E"/>
    <w:rsid w:val="00CF78FA"/>
    <w:rsid w:val="00D00E97"/>
    <w:rsid w:val="00D013FE"/>
    <w:rsid w:val="00D039E5"/>
    <w:rsid w:val="00D03F3B"/>
    <w:rsid w:val="00D05E58"/>
    <w:rsid w:val="00D05F35"/>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F44"/>
    <w:rsid w:val="00D222F7"/>
    <w:rsid w:val="00D23B9A"/>
    <w:rsid w:val="00D26CE2"/>
    <w:rsid w:val="00D270DF"/>
    <w:rsid w:val="00D279AB"/>
    <w:rsid w:val="00D30CA4"/>
    <w:rsid w:val="00D31312"/>
    <w:rsid w:val="00D317BA"/>
    <w:rsid w:val="00D321AE"/>
    <w:rsid w:val="00D3223E"/>
    <w:rsid w:val="00D32E16"/>
    <w:rsid w:val="00D33A2E"/>
    <w:rsid w:val="00D34957"/>
    <w:rsid w:val="00D355B8"/>
    <w:rsid w:val="00D36B4C"/>
    <w:rsid w:val="00D37ED1"/>
    <w:rsid w:val="00D40F00"/>
    <w:rsid w:val="00D42636"/>
    <w:rsid w:val="00D4361B"/>
    <w:rsid w:val="00D45446"/>
    <w:rsid w:val="00D457E7"/>
    <w:rsid w:val="00D45918"/>
    <w:rsid w:val="00D4608F"/>
    <w:rsid w:val="00D46529"/>
    <w:rsid w:val="00D46972"/>
    <w:rsid w:val="00D46FA8"/>
    <w:rsid w:val="00D50254"/>
    <w:rsid w:val="00D505F3"/>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11F"/>
    <w:rsid w:val="00D71B0F"/>
    <w:rsid w:val="00D737F1"/>
    <w:rsid w:val="00D74AFE"/>
    <w:rsid w:val="00D806AA"/>
    <w:rsid w:val="00D81673"/>
    <w:rsid w:val="00D8355A"/>
    <w:rsid w:val="00D848DF"/>
    <w:rsid w:val="00D87DEC"/>
    <w:rsid w:val="00D901B5"/>
    <w:rsid w:val="00D92BE9"/>
    <w:rsid w:val="00D9386B"/>
    <w:rsid w:val="00D93A02"/>
    <w:rsid w:val="00D93AE8"/>
    <w:rsid w:val="00D93D0C"/>
    <w:rsid w:val="00D951F2"/>
    <w:rsid w:val="00D957F0"/>
    <w:rsid w:val="00D96426"/>
    <w:rsid w:val="00D96CCA"/>
    <w:rsid w:val="00D97CE4"/>
    <w:rsid w:val="00D97FF9"/>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7D37"/>
    <w:rsid w:val="00DE0D0E"/>
    <w:rsid w:val="00DE1EF6"/>
    <w:rsid w:val="00DE2C16"/>
    <w:rsid w:val="00DE39AD"/>
    <w:rsid w:val="00DE3B7F"/>
    <w:rsid w:val="00DE5281"/>
    <w:rsid w:val="00DE5434"/>
    <w:rsid w:val="00DE5B43"/>
    <w:rsid w:val="00DE60C4"/>
    <w:rsid w:val="00DE766B"/>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36D"/>
    <w:rsid w:val="00E21B97"/>
    <w:rsid w:val="00E225F5"/>
    <w:rsid w:val="00E23FF1"/>
    <w:rsid w:val="00E24BF6"/>
    <w:rsid w:val="00E260B3"/>
    <w:rsid w:val="00E27052"/>
    <w:rsid w:val="00E27A80"/>
    <w:rsid w:val="00E30DC4"/>
    <w:rsid w:val="00E30FE4"/>
    <w:rsid w:val="00E32630"/>
    <w:rsid w:val="00E32B6E"/>
    <w:rsid w:val="00E3712F"/>
    <w:rsid w:val="00E371AA"/>
    <w:rsid w:val="00E41B66"/>
    <w:rsid w:val="00E42EBD"/>
    <w:rsid w:val="00E43144"/>
    <w:rsid w:val="00E43A0F"/>
    <w:rsid w:val="00E44CC3"/>
    <w:rsid w:val="00E45161"/>
    <w:rsid w:val="00E457D8"/>
    <w:rsid w:val="00E45F6F"/>
    <w:rsid w:val="00E464FC"/>
    <w:rsid w:val="00E5075E"/>
    <w:rsid w:val="00E5204E"/>
    <w:rsid w:val="00E55279"/>
    <w:rsid w:val="00E576B0"/>
    <w:rsid w:val="00E57D59"/>
    <w:rsid w:val="00E60D66"/>
    <w:rsid w:val="00E62363"/>
    <w:rsid w:val="00E625B6"/>
    <w:rsid w:val="00E62C33"/>
    <w:rsid w:val="00E6317D"/>
    <w:rsid w:val="00E641B9"/>
    <w:rsid w:val="00E64563"/>
    <w:rsid w:val="00E64C5D"/>
    <w:rsid w:val="00E64F19"/>
    <w:rsid w:val="00E66B8E"/>
    <w:rsid w:val="00E7107D"/>
    <w:rsid w:val="00E734CB"/>
    <w:rsid w:val="00E7421C"/>
    <w:rsid w:val="00E759A8"/>
    <w:rsid w:val="00E759DB"/>
    <w:rsid w:val="00E77085"/>
    <w:rsid w:val="00E774F8"/>
    <w:rsid w:val="00E7751D"/>
    <w:rsid w:val="00E80C13"/>
    <w:rsid w:val="00E81FF5"/>
    <w:rsid w:val="00E82151"/>
    <w:rsid w:val="00E827AB"/>
    <w:rsid w:val="00E835A8"/>
    <w:rsid w:val="00E84B1E"/>
    <w:rsid w:val="00E84B9F"/>
    <w:rsid w:val="00E8517F"/>
    <w:rsid w:val="00E85EA0"/>
    <w:rsid w:val="00E8753E"/>
    <w:rsid w:val="00E87C72"/>
    <w:rsid w:val="00E90758"/>
    <w:rsid w:val="00E91514"/>
    <w:rsid w:val="00E91CE3"/>
    <w:rsid w:val="00E92715"/>
    <w:rsid w:val="00E94CBC"/>
    <w:rsid w:val="00E95D23"/>
    <w:rsid w:val="00E96269"/>
    <w:rsid w:val="00EA0382"/>
    <w:rsid w:val="00EA0E0E"/>
    <w:rsid w:val="00EA19F1"/>
    <w:rsid w:val="00EA2B0F"/>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27EA"/>
    <w:rsid w:val="00EE36C2"/>
    <w:rsid w:val="00EE5BA4"/>
    <w:rsid w:val="00EE6061"/>
    <w:rsid w:val="00EE62C3"/>
    <w:rsid w:val="00EE6613"/>
    <w:rsid w:val="00EF0079"/>
    <w:rsid w:val="00EF0938"/>
    <w:rsid w:val="00EF133B"/>
    <w:rsid w:val="00EF1784"/>
    <w:rsid w:val="00EF1ED3"/>
    <w:rsid w:val="00EF3F09"/>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07ED1"/>
    <w:rsid w:val="00F1066D"/>
    <w:rsid w:val="00F10EA1"/>
    <w:rsid w:val="00F11D49"/>
    <w:rsid w:val="00F13CD3"/>
    <w:rsid w:val="00F1430F"/>
    <w:rsid w:val="00F15F9A"/>
    <w:rsid w:val="00F161C1"/>
    <w:rsid w:val="00F17718"/>
    <w:rsid w:val="00F2196E"/>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5CF0"/>
    <w:rsid w:val="00F45F92"/>
    <w:rsid w:val="00F526D8"/>
    <w:rsid w:val="00F52A5B"/>
    <w:rsid w:val="00F52A90"/>
    <w:rsid w:val="00F52ABC"/>
    <w:rsid w:val="00F52F5E"/>
    <w:rsid w:val="00F544F1"/>
    <w:rsid w:val="00F5488C"/>
    <w:rsid w:val="00F55242"/>
    <w:rsid w:val="00F55B51"/>
    <w:rsid w:val="00F576F2"/>
    <w:rsid w:val="00F57F1D"/>
    <w:rsid w:val="00F60AF7"/>
    <w:rsid w:val="00F61D18"/>
    <w:rsid w:val="00F63C8D"/>
    <w:rsid w:val="00F6406E"/>
    <w:rsid w:val="00F64117"/>
    <w:rsid w:val="00F67D9A"/>
    <w:rsid w:val="00F700BD"/>
    <w:rsid w:val="00F723C9"/>
    <w:rsid w:val="00F725CA"/>
    <w:rsid w:val="00F73078"/>
    <w:rsid w:val="00F730D9"/>
    <w:rsid w:val="00F7334C"/>
    <w:rsid w:val="00F7393A"/>
    <w:rsid w:val="00F73C35"/>
    <w:rsid w:val="00F741D8"/>
    <w:rsid w:val="00F74586"/>
    <w:rsid w:val="00F768FF"/>
    <w:rsid w:val="00F76BDC"/>
    <w:rsid w:val="00F835D6"/>
    <w:rsid w:val="00F83B9F"/>
    <w:rsid w:val="00F87BC7"/>
    <w:rsid w:val="00F87BE4"/>
    <w:rsid w:val="00F905CB"/>
    <w:rsid w:val="00F913D7"/>
    <w:rsid w:val="00F91738"/>
    <w:rsid w:val="00F9311B"/>
    <w:rsid w:val="00F9394C"/>
    <w:rsid w:val="00F94E77"/>
    <w:rsid w:val="00F94F71"/>
    <w:rsid w:val="00F956E8"/>
    <w:rsid w:val="00F97393"/>
    <w:rsid w:val="00FA0824"/>
    <w:rsid w:val="00FA0A34"/>
    <w:rsid w:val="00FA1391"/>
    <w:rsid w:val="00FA16DE"/>
    <w:rsid w:val="00FA1E7E"/>
    <w:rsid w:val="00FA5C15"/>
    <w:rsid w:val="00FA6411"/>
    <w:rsid w:val="00FB05D8"/>
    <w:rsid w:val="00FB236C"/>
    <w:rsid w:val="00FB24F6"/>
    <w:rsid w:val="00FB2E54"/>
    <w:rsid w:val="00FB4174"/>
    <w:rsid w:val="00FB60C2"/>
    <w:rsid w:val="00FB740C"/>
    <w:rsid w:val="00FB7560"/>
    <w:rsid w:val="00FB7B54"/>
    <w:rsid w:val="00FC1000"/>
    <w:rsid w:val="00FC136F"/>
    <w:rsid w:val="00FC3081"/>
    <w:rsid w:val="00FC3933"/>
    <w:rsid w:val="00FC4D6C"/>
    <w:rsid w:val="00FC4DA5"/>
    <w:rsid w:val="00FC54DD"/>
    <w:rsid w:val="00FC6EC2"/>
    <w:rsid w:val="00FD1128"/>
    <w:rsid w:val="00FD1F37"/>
    <w:rsid w:val="00FD207B"/>
    <w:rsid w:val="00FD4279"/>
    <w:rsid w:val="00FD44C4"/>
    <w:rsid w:val="00FD5EF6"/>
    <w:rsid w:val="00FD7741"/>
    <w:rsid w:val="00FE09F5"/>
    <w:rsid w:val="00FE0AFC"/>
    <w:rsid w:val="00FE102F"/>
    <w:rsid w:val="00FE1706"/>
    <w:rsid w:val="00FE2DDD"/>
    <w:rsid w:val="00FE37E5"/>
    <w:rsid w:val="00FE404E"/>
    <w:rsid w:val="00FE4197"/>
    <w:rsid w:val="00FE47C2"/>
    <w:rsid w:val="00FE4C18"/>
    <w:rsid w:val="00FE5359"/>
    <w:rsid w:val="00FE7047"/>
    <w:rsid w:val="00FF01C7"/>
    <w:rsid w:val="00FF150D"/>
    <w:rsid w:val="00FF29CA"/>
    <w:rsid w:val="00FF3948"/>
    <w:rsid w:val="00FF3EE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6308951-0FDA-4B31-A9B1-AF962918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paragraph" w:styleId="3">
    <w:name w:val="heading 3"/>
    <w:basedOn w:val="a"/>
    <w:next w:val="a"/>
    <w:link w:val="30"/>
    <w:semiHidden/>
    <w:unhideWhenUsed/>
    <w:qFormat/>
    <w:rsid w:val="005F77E1"/>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1">
    <w:name w:val="Body Text Indent 3"/>
    <w:basedOn w:val="a"/>
    <w:link w:val="32"/>
    <w:rsid w:val="005E5B85"/>
    <w:pPr>
      <w:spacing w:after="120"/>
      <w:ind w:left="283"/>
    </w:pPr>
    <w:rPr>
      <w:sz w:val="16"/>
      <w:szCs w:val="16"/>
    </w:rPr>
  </w:style>
  <w:style w:type="character" w:customStyle="1" w:styleId="32">
    <w:name w:val="Основной текст с отступом 3 Знак"/>
    <w:basedOn w:val="a0"/>
    <w:link w:val="31"/>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0">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uiPriority w:val="99"/>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lang w:val="x-none" w:eastAsia="x-none"/>
    </w:rPr>
  </w:style>
  <w:style w:type="character" w:customStyle="1" w:styleId="24">
    <w:name w:val="Основной текст 2 Знак"/>
    <w:basedOn w:val="a0"/>
    <w:link w:val="23"/>
    <w:rsid w:val="00F700BD"/>
    <w:rPr>
      <w:rFonts w:ascii="Arial" w:hAnsi="Arial"/>
      <w:sz w:val="24"/>
      <w:szCs w:val="24"/>
      <w:lang w:val="x-none" w:eastAsia="x-none"/>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semiHidden/>
    <w:rsid w:val="00AC74EE"/>
    <w:rPr>
      <w:rFonts w:ascii="Calibri" w:hAnsi="Calibri"/>
      <w:sz w:val="22"/>
      <w:szCs w:val="22"/>
      <w:lang w:val="x-none" w:eastAsia="x-none"/>
    </w:rPr>
  </w:style>
  <w:style w:type="paragraph" w:styleId="26">
    <w:name w:val="Body Text Indent 2"/>
    <w:basedOn w:val="a"/>
    <w:link w:val="25"/>
    <w:uiPriority w:val="99"/>
    <w:semiHidden/>
    <w:unhideWhenUsed/>
    <w:rsid w:val="00AC74EE"/>
    <w:pPr>
      <w:spacing w:after="120" w:line="480" w:lineRule="auto"/>
      <w:ind w:left="283"/>
    </w:pPr>
    <w:rPr>
      <w:rFonts w:ascii="Calibri" w:hAnsi="Calibri"/>
      <w:sz w:val="22"/>
      <w:szCs w:val="22"/>
      <w:lang w:val="x-none" w:eastAsia="x-none"/>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E44CC3"/>
    <w:pPr>
      <w:widowControl w:val="0"/>
      <w:suppressAutoHyphens/>
      <w:ind w:left="40"/>
      <w:jc w:val="center"/>
    </w:pPr>
    <w:rPr>
      <w:rFonts w:ascii="Arial" w:hAnsi="Arial" w:cs="Arial"/>
      <w:sz w:val="22"/>
      <w:lang w:eastAsia="ar-SA"/>
    </w:rPr>
  </w:style>
  <w:style w:type="character" w:customStyle="1" w:styleId="ecatbody">
    <w:name w:val="ecatbody"/>
    <w:basedOn w:val="a0"/>
    <w:rsid w:val="00FE4197"/>
  </w:style>
  <w:style w:type="character" w:customStyle="1" w:styleId="htxt">
    <w:name w:val="htxt"/>
    <w:basedOn w:val="a0"/>
    <w:rsid w:val="00FE4197"/>
  </w:style>
  <w:style w:type="character" w:customStyle="1" w:styleId="ae">
    <w:name w:val="Абзац списка Знак"/>
    <w:link w:val="ad"/>
    <w:uiPriority w:val="99"/>
    <w:locked/>
    <w:rsid w:val="004A7AA9"/>
    <w:rPr>
      <w:sz w:val="24"/>
      <w:szCs w:val="24"/>
    </w:rPr>
  </w:style>
  <w:style w:type="character" w:customStyle="1" w:styleId="blk">
    <w:name w:val="blk"/>
    <w:basedOn w:val="a0"/>
    <w:rsid w:val="004A7AA9"/>
  </w:style>
  <w:style w:type="table" w:customStyle="1" w:styleId="15">
    <w:name w:val="Сетка таблицы1"/>
    <w:basedOn w:val="a1"/>
    <w:next w:val="a3"/>
    <w:rsid w:val="0088017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Acronym"/>
    <w:basedOn w:val="a0"/>
    <w:uiPriority w:val="99"/>
    <w:semiHidden/>
    <w:unhideWhenUsed/>
    <w:rsid w:val="0045608B"/>
  </w:style>
  <w:style w:type="paragraph" w:styleId="aff3">
    <w:name w:val="Normal (Web)"/>
    <w:basedOn w:val="a"/>
    <w:uiPriority w:val="99"/>
    <w:unhideWhenUsed/>
    <w:rsid w:val="0045608B"/>
    <w:pPr>
      <w:spacing w:before="100" w:beforeAutospacing="1" w:after="100" w:afterAutospacing="1"/>
    </w:pPr>
    <w:rPr>
      <w:rFonts w:eastAsiaTheme="minorEastAsia"/>
    </w:rPr>
  </w:style>
  <w:style w:type="character" w:customStyle="1" w:styleId="30">
    <w:name w:val="Заголовок 3 Знак"/>
    <w:basedOn w:val="a0"/>
    <w:link w:val="3"/>
    <w:semiHidden/>
    <w:rsid w:val="005F77E1"/>
    <w:rPr>
      <w:rFonts w:asciiTheme="majorHAnsi" w:eastAsiaTheme="majorEastAsia" w:hAnsiTheme="majorHAnsi" w:cstheme="majorBidi"/>
      <w:color w:val="243F60" w:themeColor="accent1" w:themeShade="7F"/>
      <w:sz w:val="24"/>
      <w:szCs w:val="24"/>
    </w:rPr>
  </w:style>
  <w:style w:type="paragraph" w:customStyle="1" w:styleId="27">
    <w:name w:val="Абзац списка2"/>
    <w:basedOn w:val="a"/>
    <w:uiPriority w:val="99"/>
    <w:rsid w:val="005F77E1"/>
    <w:pPr>
      <w:spacing w:after="200" w:line="276" w:lineRule="auto"/>
      <w:ind w:left="720"/>
    </w:pPr>
    <w:rPr>
      <w:rFonts w:ascii="Calibri" w:hAnsi="Calibri" w:cs="Calibri"/>
      <w:sz w:val="22"/>
      <w:szCs w:val="22"/>
      <w:lang w:eastAsia="en-US"/>
    </w:rPr>
  </w:style>
  <w:style w:type="paragraph" w:customStyle="1" w:styleId="220">
    <w:name w:val="Основной текст с отступом 22"/>
    <w:basedOn w:val="a"/>
    <w:uiPriority w:val="99"/>
    <w:rsid w:val="005F77E1"/>
    <w:pPr>
      <w:overflowPunct w:val="0"/>
      <w:autoSpaceDE w:val="0"/>
      <w:autoSpaceDN w:val="0"/>
      <w:adjustRightInd w:val="0"/>
      <w:ind w:firstLine="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203134821">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699/0108932a3c6234f73590b25799588ada492deb23/" TargetMode="External"/><Relationship Id="rId18" Type="http://schemas.openxmlformats.org/officeDocument/2006/relationships/hyperlink" Target="http://www.consultant.ru/document/cons_doc_LAW_10699/0108932a3c6234f73590b25799588ada492deb23/" TargetMode="External"/><Relationship Id="rId26" Type="http://schemas.openxmlformats.org/officeDocument/2006/relationships/hyperlink" Target="consultantplus://offline/ref=FCCA0708CAC9C6F386ADDCD4E61FEE44F7E17C65895F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3845E68D546BF38CD73A9j7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10699/6411e005f539b666d6f360f202cb7b1c23fe27c3/"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hyperlink" Target="consultantplus://offline/ref=FCCA0708CAC9C6F386ADDCD4E61FEE44F7E17C66895C68D546BF38CD73A9j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consultantplus://offline/ref=FCCA0708CAC9C6F386ADDCD4E61FEE44F4E87861885068D546BF38CD73972589854C60F05E27A494A1jEJ" TargetMode="External"/><Relationship Id="rId29" Type="http://schemas.openxmlformats.org/officeDocument/2006/relationships/hyperlink" Target="consultantplus://offline/ref=FCCA0708CAC9C6F386ADDCD4E61FEE44F7E17A628B5068D546BF38CD73A9j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7cb5d9b7f75fd72853e0610988cc9f6fdd08802e/"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hyperlink" Target="consultantplus://offline/ref=FCCA0708CAC9C6F386ADDCD4E61FEE44F4E87861885068D546BF38CD73972589854C60F05E27A797A1jFJ"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17A628B5068D546BF38CD73A9j7J" TargetMode="External"/><Relationship Id="rId10" Type="http://schemas.openxmlformats.org/officeDocument/2006/relationships/hyperlink" Target="http://rts-tender.ru" TargetMode="External"/><Relationship Id="rId19" Type="http://schemas.openxmlformats.org/officeDocument/2006/relationships/hyperlink" Target="http://www.consultant.ru/document/cons_doc_LAW_10699/a74ca4364cb5aa0d95db2b7636907af350ab52c8/" TargetMode="External"/><Relationship Id="rId31" Type="http://schemas.openxmlformats.org/officeDocument/2006/relationships/hyperlink" Target="consultantplus://offline/ref=FCCA0708CAC9C6F386ADDCD4E61FEE44F4E87861885068D546BF38CD73972589854C60F05E27A797A1j1J" TargetMode="Externa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http://www.consultant.ru/document/cons_doc_LAW_10699/a74ca4364cb5aa0d95db2b7636907af350ab52c8/" TargetMode="External"/><Relationship Id="rId22" Type="http://schemas.openxmlformats.org/officeDocument/2006/relationships/hyperlink" Target="consultantplus://offline/ref=FCCA0708CAC9C6F386ADDCD4E61FEE44F7E17A648F50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yperlink" Target="consultantplus://offline/ref=FCCA0708CAC9C6F386ADDCD4E61FEE44F7E07B60895868D546BF38CD73A9j7J" TargetMode="External"/><Relationship Id="rId35" Type="http://schemas.openxmlformats.org/officeDocument/2006/relationships/theme" Target="theme/theme1.xml"/><Relationship Id="rId8" Type="http://schemas.openxmlformats.org/officeDocument/2006/relationships/hyperlink" Target="mailto:torgi@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6E35-2F0F-4E82-9365-B600EBA1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37</Pages>
  <Words>13025</Words>
  <Characters>74249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87100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Тыжневая Алла Владимировна</cp:lastModifiedBy>
  <cp:revision>14</cp:revision>
  <cp:lastPrinted>2018-03-20T12:25:00Z</cp:lastPrinted>
  <dcterms:created xsi:type="dcterms:W3CDTF">2018-03-20T09:23:00Z</dcterms:created>
  <dcterms:modified xsi:type="dcterms:W3CDTF">2018-03-22T09:11:00Z</dcterms:modified>
</cp:coreProperties>
</file>